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DB4" w:rsidRDefault="00611DB4" w:rsidP="00D274D5">
      <w:pPr>
        <w:jc w:val="right"/>
        <w:rPr>
          <w:b/>
          <w:sz w:val="28"/>
          <w:szCs w:val="28"/>
        </w:rPr>
      </w:pPr>
      <w:r>
        <w:tab/>
      </w:r>
      <w:r>
        <w:tab/>
      </w:r>
      <w:r w:rsidR="00D274D5" w:rsidRPr="00D274D5">
        <w:rPr>
          <w:b/>
          <w:sz w:val="28"/>
          <w:szCs w:val="28"/>
        </w:rPr>
        <w:t>ПРОЕКТ</w:t>
      </w:r>
    </w:p>
    <w:p w:rsidR="00D274D5" w:rsidRPr="00D274D5" w:rsidRDefault="00D274D5" w:rsidP="00D274D5">
      <w:pPr>
        <w:jc w:val="right"/>
        <w:rPr>
          <w:b/>
          <w:sz w:val="28"/>
          <w:szCs w:val="28"/>
        </w:rPr>
      </w:pPr>
    </w:p>
    <w:tbl>
      <w:tblPr>
        <w:tblW w:w="0" w:type="auto"/>
        <w:jc w:val="center"/>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25"/>
        <w:gridCol w:w="1839"/>
        <w:gridCol w:w="3975"/>
      </w:tblGrid>
      <w:tr w:rsidR="008733E0" w:rsidTr="00070D22">
        <w:trPr>
          <w:trHeight w:val="1418"/>
          <w:jc w:val="center"/>
        </w:trPr>
        <w:tc>
          <w:tcPr>
            <w:tcW w:w="4225" w:type="dxa"/>
          </w:tcPr>
          <w:p w:rsidR="008733E0" w:rsidRDefault="008733E0" w:rsidP="008733E0">
            <w:pPr>
              <w:pStyle w:val="30"/>
              <w:rPr>
                <w:rFonts w:ascii="NewtonITT" w:hAnsi="NewtonITT"/>
                <w:szCs w:val="22"/>
              </w:rPr>
            </w:pPr>
            <w:r>
              <w:rPr>
                <w:rFonts w:ascii="NewtonITT" w:hAnsi="NewtonITT" w:cs="Newton"/>
                <w:szCs w:val="22"/>
              </w:rPr>
              <w:t xml:space="preserve">БАШЉОРТОСТАН </w:t>
            </w:r>
            <w:r>
              <w:rPr>
                <w:rFonts w:ascii="NewtonITT" w:hAnsi="NewtonITT"/>
                <w:szCs w:val="22"/>
              </w:rPr>
              <w:t>РЕСПУБЛИКА</w:t>
            </w:r>
            <w:r>
              <w:rPr>
                <w:rFonts w:ascii="NewtonITT" w:hAnsi="NewtonITT" w:cs="Newton"/>
                <w:szCs w:val="22"/>
              </w:rPr>
              <w:t>Ћ</w:t>
            </w:r>
            <w:proofErr w:type="gramStart"/>
            <w:r>
              <w:rPr>
                <w:rFonts w:ascii="NewtonITT" w:hAnsi="NewtonITT"/>
                <w:szCs w:val="22"/>
              </w:rPr>
              <w:t>Ы</w:t>
            </w:r>
            <w:proofErr w:type="gramEnd"/>
          </w:p>
          <w:p w:rsidR="008733E0" w:rsidRDefault="008733E0" w:rsidP="008733E0">
            <w:pPr>
              <w:ind w:left="-121"/>
              <w:jc w:val="center"/>
              <w:rPr>
                <w:rFonts w:ascii="NewtonITT" w:hAnsi="NewtonITT" w:cs="Newton"/>
                <w:b/>
                <w:sz w:val="22"/>
                <w:szCs w:val="22"/>
              </w:rPr>
            </w:pPr>
            <w:r>
              <w:rPr>
                <w:rFonts w:ascii="NewtonITT" w:hAnsi="NewtonITT" w:cs="Newton"/>
                <w:b/>
                <w:sz w:val="22"/>
                <w:szCs w:val="22"/>
              </w:rPr>
              <w:t xml:space="preserve">БЕЛОРЕТ РАЙОНЫ </w:t>
            </w:r>
          </w:p>
          <w:p w:rsidR="008733E0" w:rsidRDefault="008733E0" w:rsidP="008733E0">
            <w:pPr>
              <w:jc w:val="center"/>
              <w:rPr>
                <w:rFonts w:ascii="NewtonITT" w:hAnsi="NewtonITT" w:cs="Newton"/>
                <w:b/>
                <w:caps/>
                <w:sz w:val="22"/>
                <w:szCs w:val="22"/>
              </w:rPr>
            </w:pPr>
            <w:r>
              <w:rPr>
                <w:rFonts w:ascii="NewtonITT" w:hAnsi="NewtonITT" w:cs="Newton"/>
                <w:b/>
                <w:caps/>
                <w:sz w:val="22"/>
                <w:szCs w:val="22"/>
              </w:rPr>
              <w:t>муниципаль районЫНЫң</w:t>
            </w:r>
          </w:p>
          <w:p w:rsidR="008733E0" w:rsidRDefault="00070D22" w:rsidP="008733E0">
            <w:pPr>
              <w:jc w:val="center"/>
              <w:rPr>
                <w:rFonts w:ascii="NewtonITT" w:hAnsi="NewtonITT" w:cs="Newton"/>
                <w:b/>
                <w:caps/>
                <w:sz w:val="22"/>
                <w:szCs w:val="22"/>
              </w:rPr>
            </w:pPr>
            <w:r>
              <w:rPr>
                <w:rFonts w:ascii="NewtonITT" w:hAnsi="NewtonITT" w:cs="Newton"/>
                <w:b/>
                <w:caps/>
                <w:sz w:val="22"/>
                <w:szCs w:val="22"/>
              </w:rPr>
              <w:t>Сосновка</w:t>
            </w:r>
            <w:r w:rsidR="008733E0">
              <w:rPr>
                <w:rFonts w:ascii="NewtonITT" w:hAnsi="NewtonITT" w:cs="Newton"/>
                <w:b/>
                <w:caps/>
                <w:sz w:val="22"/>
                <w:szCs w:val="22"/>
              </w:rPr>
              <w:t xml:space="preserve">АУЫЛ СОВЕТЫ </w:t>
            </w:r>
          </w:p>
          <w:p w:rsidR="008733E0" w:rsidRDefault="008733E0" w:rsidP="008733E0">
            <w:pPr>
              <w:jc w:val="center"/>
              <w:rPr>
                <w:rFonts w:ascii="NewtonITT" w:hAnsi="NewtonITT" w:cs="Newton"/>
                <w:b/>
                <w:caps/>
                <w:sz w:val="22"/>
                <w:szCs w:val="22"/>
              </w:rPr>
            </w:pPr>
            <w:r>
              <w:rPr>
                <w:rFonts w:ascii="NewtonITT" w:hAnsi="NewtonITT" w:cs="Newton"/>
                <w:b/>
                <w:caps/>
                <w:sz w:val="22"/>
                <w:szCs w:val="22"/>
              </w:rPr>
              <w:t xml:space="preserve">АУЫЛ БИЛәМәһЕ </w:t>
            </w:r>
          </w:p>
          <w:p w:rsidR="008733E0" w:rsidRDefault="008733E0" w:rsidP="008733E0">
            <w:pPr>
              <w:jc w:val="center"/>
              <w:rPr>
                <w:sz w:val="10"/>
                <w:szCs w:val="10"/>
              </w:rPr>
            </w:pPr>
            <w:r>
              <w:rPr>
                <w:rFonts w:ascii="NewtonITT" w:hAnsi="NewtonITT" w:cs="Newton"/>
                <w:b/>
                <w:sz w:val="22"/>
                <w:szCs w:val="22"/>
              </w:rPr>
              <w:t>СОВЕТЫ</w:t>
            </w:r>
            <w:r>
              <w:rPr>
                <w:sz w:val="10"/>
                <w:szCs w:val="10"/>
              </w:rPr>
              <w:t xml:space="preserve"> </w:t>
            </w:r>
          </w:p>
          <w:p w:rsidR="008733E0" w:rsidRDefault="008733E0" w:rsidP="008733E0">
            <w:pPr>
              <w:jc w:val="center"/>
              <w:rPr>
                <w:rFonts w:ascii="NewtonITT" w:hAnsi="NewtonITT"/>
                <w:sz w:val="10"/>
                <w:szCs w:val="10"/>
              </w:rPr>
            </w:pPr>
          </w:p>
          <w:p w:rsidR="008733E0" w:rsidRDefault="008733E0" w:rsidP="008733E0">
            <w:pPr>
              <w:jc w:val="center"/>
              <w:rPr>
                <w:rFonts w:ascii="NewtonITT" w:hAnsi="NewtonITT"/>
                <w:sz w:val="19"/>
                <w:szCs w:val="19"/>
              </w:rPr>
            </w:pPr>
          </w:p>
          <w:p w:rsidR="00070D22" w:rsidRDefault="00070D22" w:rsidP="008733E0">
            <w:pPr>
              <w:jc w:val="center"/>
              <w:rPr>
                <w:rFonts w:ascii="Bashkort" w:hAnsi="Bashkort"/>
                <w:b/>
                <w:sz w:val="24"/>
                <w:szCs w:val="24"/>
              </w:rPr>
            </w:pPr>
          </w:p>
        </w:tc>
        <w:tc>
          <w:tcPr>
            <w:tcW w:w="1839" w:type="dxa"/>
          </w:tcPr>
          <w:p w:rsidR="008733E0" w:rsidRDefault="00575EBE" w:rsidP="008733E0">
            <w:pPr>
              <w:ind w:left="-74"/>
              <w:jc w:val="center"/>
            </w:pPr>
            <w:r>
              <w:rPr>
                <w:b/>
                <w:noProof/>
              </w:rPr>
              <w:drawing>
                <wp:inline distT="0" distB="0" distL="0" distR="0">
                  <wp:extent cx="863600" cy="1117600"/>
                  <wp:effectExtent l="0" t="0" r="0" b="6350"/>
                  <wp:docPr id="1" name="Рисунок 1" descr="черно-белый 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рно-белый герб района"/>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3600" cy="1117600"/>
                          </a:xfrm>
                          <a:prstGeom prst="rect">
                            <a:avLst/>
                          </a:prstGeom>
                          <a:noFill/>
                          <a:ln>
                            <a:noFill/>
                          </a:ln>
                        </pic:spPr>
                      </pic:pic>
                    </a:graphicData>
                  </a:graphic>
                </wp:inline>
              </w:drawing>
            </w:r>
          </w:p>
        </w:tc>
        <w:tc>
          <w:tcPr>
            <w:tcW w:w="3975" w:type="dxa"/>
          </w:tcPr>
          <w:p w:rsidR="008733E0" w:rsidRDefault="008733E0" w:rsidP="008733E0">
            <w:pPr>
              <w:jc w:val="center"/>
              <w:rPr>
                <w:rFonts w:ascii="NewtonITT" w:hAnsi="NewtonITT"/>
                <w:b/>
                <w:caps/>
                <w:sz w:val="22"/>
                <w:szCs w:val="22"/>
              </w:rPr>
            </w:pPr>
            <w:r>
              <w:rPr>
                <w:rFonts w:ascii="NewtonITT" w:hAnsi="NewtonITT"/>
                <w:b/>
                <w:caps/>
                <w:sz w:val="22"/>
                <w:szCs w:val="22"/>
              </w:rPr>
              <w:t>СОВЕТ</w:t>
            </w:r>
          </w:p>
          <w:p w:rsidR="008733E0" w:rsidRDefault="008733E0" w:rsidP="008733E0">
            <w:pPr>
              <w:jc w:val="center"/>
              <w:rPr>
                <w:rFonts w:ascii="NewtonITT" w:hAnsi="NewtonITT"/>
                <w:b/>
                <w:caps/>
                <w:sz w:val="22"/>
                <w:szCs w:val="22"/>
              </w:rPr>
            </w:pPr>
            <w:r>
              <w:rPr>
                <w:rFonts w:ascii="NewtonITT" w:hAnsi="NewtonITT"/>
                <w:b/>
                <w:caps/>
                <w:sz w:val="22"/>
                <w:szCs w:val="22"/>
              </w:rPr>
              <w:t>СЕЛЬСКОГО ПОСЕЛЕНИЯ</w:t>
            </w:r>
          </w:p>
          <w:p w:rsidR="008733E0" w:rsidRDefault="00070D22" w:rsidP="008733E0">
            <w:pPr>
              <w:jc w:val="center"/>
              <w:rPr>
                <w:rFonts w:ascii="NewtonITT" w:hAnsi="NewtonITT"/>
                <w:b/>
                <w:caps/>
                <w:sz w:val="22"/>
                <w:szCs w:val="22"/>
              </w:rPr>
            </w:pPr>
            <w:r>
              <w:rPr>
                <w:rFonts w:ascii="NewtonITT" w:hAnsi="NewtonITT"/>
                <w:b/>
                <w:caps/>
                <w:sz w:val="22"/>
                <w:szCs w:val="22"/>
              </w:rPr>
              <w:t>Сосновский</w:t>
            </w:r>
            <w:r w:rsidR="008733E0">
              <w:rPr>
                <w:rFonts w:ascii="NewtonITT" w:hAnsi="NewtonITT"/>
                <w:b/>
                <w:caps/>
                <w:sz w:val="22"/>
                <w:szCs w:val="22"/>
              </w:rPr>
              <w:t xml:space="preserve"> СЕЛЬСОВЕТ </w:t>
            </w:r>
          </w:p>
          <w:p w:rsidR="008733E0" w:rsidRDefault="008733E0" w:rsidP="008733E0">
            <w:pPr>
              <w:jc w:val="center"/>
              <w:rPr>
                <w:rFonts w:ascii="NewtonITT" w:hAnsi="NewtonITT"/>
                <w:b/>
                <w:sz w:val="22"/>
                <w:szCs w:val="22"/>
              </w:rPr>
            </w:pPr>
            <w:r>
              <w:rPr>
                <w:rFonts w:ascii="NewtonITT" w:hAnsi="NewtonITT"/>
                <w:b/>
                <w:caps/>
                <w:sz w:val="22"/>
                <w:szCs w:val="22"/>
              </w:rPr>
              <w:t>Муниципального района</w:t>
            </w:r>
            <w:r>
              <w:rPr>
                <w:rFonts w:ascii="NewtonITT" w:hAnsi="NewtonITT"/>
                <w:b/>
                <w:sz w:val="22"/>
                <w:szCs w:val="22"/>
              </w:rPr>
              <w:t xml:space="preserve"> </w:t>
            </w:r>
            <w:r>
              <w:rPr>
                <w:rFonts w:ascii="NewtonITT" w:hAnsi="NewtonITT"/>
                <w:b/>
                <w:caps/>
                <w:sz w:val="22"/>
                <w:szCs w:val="22"/>
              </w:rPr>
              <w:t xml:space="preserve">Белорецкий район </w:t>
            </w:r>
            <w:r>
              <w:rPr>
                <w:rFonts w:ascii="NewtonITT" w:hAnsi="NewtonITT"/>
                <w:b/>
                <w:sz w:val="22"/>
                <w:szCs w:val="22"/>
              </w:rPr>
              <w:t>РЕСПУБЛИКИ БАШКОРТОСТАН</w:t>
            </w:r>
          </w:p>
          <w:p w:rsidR="008733E0" w:rsidRDefault="008733E0" w:rsidP="008733E0">
            <w:pPr>
              <w:jc w:val="center"/>
              <w:rPr>
                <w:rFonts w:ascii="NewtonITT" w:hAnsi="NewtonITT"/>
                <w:b/>
                <w:sz w:val="10"/>
                <w:szCs w:val="10"/>
              </w:rPr>
            </w:pPr>
          </w:p>
          <w:p w:rsidR="008733E0" w:rsidRDefault="008733E0" w:rsidP="008733E0">
            <w:pPr>
              <w:jc w:val="center"/>
              <w:rPr>
                <w:rFonts w:ascii="NewtonITT" w:hAnsi="NewtonITT"/>
                <w:sz w:val="19"/>
                <w:szCs w:val="19"/>
              </w:rPr>
            </w:pPr>
          </w:p>
          <w:p w:rsidR="00070D22" w:rsidRDefault="00070D22" w:rsidP="008733E0">
            <w:pPr>
              <w:jc w:val="center"/>
              <w:rPr>
                <w:b/>
              </w:rPr>
            </w:pPr>
          </w:p>
        </w:tc>
      </w:tr>
    </w:tbl>
    <w:p w:rsidR="008733E0" w:rsidRPr="00070D22" w:rsidRDefault="008733E0" w:rsidP="008733E0">
      <w:pPr>
        <w:rPr>
          <w:b/>
          <w:sz w:val="28"/>
          <w:szCs w:val="28"/>
        </w:rPr>
      </w:pPr>
      <w:r>
        <w:rPr>
          <w:b/>
          <w:sz w:val="28"/>
        </w:rPr>
        <w:t xml:space="preserve"> </w:t>
      </w:r>
    </w:p>
    <w:p w:rsidR="008733E0" w:rsidRPr="00070D22" w:rsidRDefault="008733E0" w:rsidP="008733E0">
      <w:pPr>
        <w:rPr>
          <w:b/>
          <w:sz w:val="28"/>
          <w:szCs w:val="28"/>
        </w:rPr>
      </w:pPr>
      <w:r w:rsidRPr="00070D22">
        <w:rPr>
          <w:b/>
          <w:sz w:val="28"/>
          <w:szCs w:val="28"/>
        </w:rPr>
        <w:t xml:space="preserve">                      КАРАР</w:t>
      </w:r>
      <w:r w:rsidRPr="00070D22">
        <w:rPr>
          <w:b/>
          <w:sz w:val="28"/>
          <w:szCs w:val="28"/>
        </w:rPr>
        <w:tab/>
      </w:r>
      <w:r w:rsidRPr="00070D22">
        <w:rPr>
          <w:b/>
          <w:sz w:val="28"/>
          <w:szCs w:val="28"/>
        </w:rPr>
        <w:tab/>
      </w:r>
      <w:r w:rsidRPr="00070D22">
        <w:rPr>
          <w:b/>
          <w:sz w:val="28"/>
          <w:szCs w:val="28"/>
        </w:rPr>
        <w:tab/>
      </w:r>
      <w:r w:rsidRPr="00070D22">
        <w:rPr>
          <w:b/>
          <w:sz w:val="28"/>
          <w:szCs w:val="28"/>
        </w:rPr>
        <w:tab/>
        <w:t xml:space="preserve">                   РЕШЕНИЕ</w:t>
      </w:r>
    </w:p>
    <w:p w:rsidR="008733E0" w:rsidRPr="00070D22" w:rsidRDefault="008733E0" w:rsidP="008733E0">
      <w:pPr>
        <w:tabs>
          <w:tab w:val="left" w:pos="3060"/>
        </w:tabs>
        <w:rPr>
          <w:sz w:val="28"/>
          <w:szCs w:val="28"/>
        </w:rPr>
      </w:pPr>
    </w:p>
    <w:p w:rsidR="008733E0" w:rsidRPr="00070D22" w:rsidRDefault="00D274D5" w:rsidP="008733E0">
      <w:pPr>
        <w:tabs>
          <w:tab w:val="left" w:pos="5835"/>
        </w:tabs>
        <w:rPr>
          <w:sz w:val="28"/>
          <w:szCs w:val="28"/>
        </w:rPr>
      </w:pPr>
      <w:r w:rsidRPr="00070D22">
        <w:rPr>
          <w:sz w:val="28"/>
          <w:szCs w:val="28"/>
        </w:rPr>
        <w:t xml:space="preserve">             «____</w:t>
      </w:r>
      <w:r w:rsidR="003C2E83" w:rsidRPr="00070D22">
        <w:rPr>
          <w:sz w:val="28"/>
          <w:szCs w:val="28"/>
        </w:rPr>
        <w:t xml:space="preserve">» </w:t>
      </w:r>
      <w:r w:rsidRPr="00070D22">
        <w:rPr>
          <w:sz w:val="28"/>
          <w:szCs w:val="28"/>
        </w:rPr>
        <w:t>________</w:t>
      </w:r>
      <w:r w:rsidR="003C2E83" w:rsidRPr="00070D22">
        <w:rPr>
          <w:sz w:val="28"/>
          <w:szCs w:val="28"/>
        </w:rPr>
        <w:t xml:space="preserve"> </w:t>
      </w:r>
      <w:r w:rsidR="008733E0" w:rsidRPr="00070D22">
        <w:rPr>
          <w:sz w:val="28"/>
          <w:szCs w:val="28"/>
        </w:rPr>
        <w:t xml:space="preserve"> 2018 й.             № </w:t>
      </w:r>
      <w:r w:rsidRPr="00070D22">
        <w:rPr>
          <w:sz w:val="28"/>
          <w:szCs w:val="28"/>
        </w:rPr>
        <w:t>____</w:t>
      </w:r>
      <w:r w:rsidR="008733E0" w:rsidRPr="00070D22">
        <w:rPr>
          <w:sz w:val="28"/>
          <w:szCs w:val="28"/>
        </w:rPr>
        <w:t xml:space="preserve">            </w:t>
      </w:r>
      <w:r w:rsidRPr="00070D22">
        <w:rPr>
          <w:sz w:val="28"/>
          <w:szCs w:val="28"/>
        </w:rPr>
        <w:t>«___» _______</w:t>
      </w:r>
      <w:r w:rsidR="003C2E83" w:rsidRPr="00070D22">
        <w:rPr>
          <w:sz w:val="28"/>
          <w:szCs w:val="28"/>
        </w:rPr>
        <w:t xml:space="preserve"> </w:t>
      </w:r>
      <w:r w:rsidR="008733E0" w:rsidRPr="00070D22">
        <w:rPr>
          <w:sz w:val="28"/>
          <w:szCs w:val="28"/>
        </w:rPr>
        <w:t xml:space="preserve"> 2018 г.    </w:t>
      </w:r>
    </w:p>
    <w:p w:rsidR="008733E0" w:rsidRPr="00070D22" w:rsidRDefault="008733E0" w:rsidP="008733E0">
      <w:pPr>
        <w:tabs>
          <w:tab w:val="left" w:pos="5835"/>
        </w:tabs>
        <w:rPr>
          <w:sz w:val="28"/>
          <w:szCs w:val="28"/>
        </w:rPr>
      </w:pPr>
    </w:p>
    <w:p w:rsidR="008733E0" w:rsidRPr="00070D22" w:rsidRDefault="008733E0" w:rsidP="003D63C4">
      <w:pPr>
        <w:jc w:val="center"/>
        <w:rPr>
          <w:sz w:val="28"/>
          <w:szCs w:val="28"/>
        </w:rPr>
      </w:pPr>
      <w:r w:rsidRPr="00070D22">
        <w:rPr>
          <w:sz w:val="28"/>
          <w:szCs w:val="28"/>
        </w:rPr>
        <w:t xml:space="preserve">         </w:t>
      </w:r>
    </w:p>
    <w:p w:rsidR="003D63C4" w:rsidRPr="00070D22" w:rsidRDefault="008733E0" w:rsidP="003D63C4">
      <w:pPr>
        <w:widowControl w:val="0"/>
        <w:autoSpaceDE w:val="0"/>
        <w:autoSpaceDN w:val="0"/>
        <w:adjustRightInd w:val="0"/>
        <w:jc w:val="center"/>
        <w:rPr>
          <w:b/>
          <w:bCs/>
          <w:sz w:val="28"/>
          <w:szCs w:val="28"/>
        </w:rPr>
      </w:pPr>
      <w:r w:rsidRPr="00070D22">
        <w:rPr>
          <w:sz w:val="28"/>
          <w:szCs w:val="28"/>
        </w:rPr>
        <w:t xml:space="preserve">  </w:t>
      </w:r>
      <w:r w:rsidR="00D274D5" w:rsidRPr="00070D22">
        <w:rPr>
          <w:b/>
          <w:bCs/>
          <w:sz w:val="28"/>
          <w:szCs w:val="28"/>
        </w:rPr>
        <w:t xml:space="preserve">Об утверждении Правила содержания домашних животных, скота и птиц </w:t>
      </w:r>
      <w:r w:rsidR="00070D22">
        <w:rPr>
          <w:b/>
          <w:bCs/>
          <w:sz w:val="28"/>
          <w:szCs w:val="28"/>
        </w:rPr>
        <w:br/>
      </w:r>
      <w:r w:rsidR="00D274D5" w:rsidRPr="00070D22">
        <w:rPr>
          <w:b/>
          <w:bCs/>
          <w:sz w:val="28"/>
          <w:szCs w:val="28"/>
        </w:rPr>
        <w:t xml:space="preserve">в населенных пунктах сельского поселения </w:t>
      </w:r>
      <w:r w:rsidR="00070D22" w:rsidRPr="00070D22">
        <w:rPr>
          <w:b/>
          <w:bCs/>
          <w:sz w:val="28"/>
          <w:szCs w:val="28"/>
        </w:rPr>
        <w:t>Сосновский</w:t>
      </w:r>
      <w:r w:rsidR="00D274D5" w:rsidRPr="00070D22">
        <w:rPr>
          <w:b/>
          <w:bCs/>
          <w:sz w:val="28"/>
          <w:szCs w:val="28"/>
        </w:rPr>
        <w:t xml:space="preserve"> сельсовет муниципального района Белорецкий район Республики Башкортостан</w:t>
      </w:r>
      <w:r w:rsidR="003D63C4" w:rsidRPr="00070D22">
        <w:rPr>
          <w:b/>
          <w:bCs/>
          <w:sz w:val="28"/>
          <w:szCs w:val="28"/>
        </w:rPr>
        <w:t xml:space="preserve"> </w:t>
      </w:r>
    </w:p>
    <w:p w:rsidR="003D63C4" w:rsidRPr="00070D22" w:rsidRDefault="003D63C4" w:rsidP="00070D22">
      <w:pPr>
        <w:widowControl w:val="0"/>
        <w:autoSpaceDE w:val="0"/>
        <w:autoSpaceDN w:val="0"/>
        <w:adjustRightInd w:val="0"/>
        <w:ind w:firstLine="540"/>
        <w:jc w:val="both"/>
        <w:rPr>
          <w:sz w:val="28"/>
          <w:szCs w:val="28"/>
        </w:rPr>
      </w:pPr>
    </w:p>
    <w:p w:rsidR="008B6D7D" w:rsidRPr="00070D22" w:rsidRDefault="008B6D7D" w:rsidP="00070D22">
      <w:pPr>
        <w:widowControl w:val="0"/>
        <w:autoSpaceDE w:val="0"/>
        <w:autoSpaceDN w:val="0"/>
        <w:adjustRightInd w:val="0"/>
        <w:ind w:firstLine="540"/>
        <w:jc w:val="both"/>
        <w:rPr>
          <w:sz w:val="28"/>
          <w:szCs w:val="28"/>
        </w:rPr>
      </w:pPr>
      <w:r w:rsidRPr="00070D22">
        <w:rPr>
          <w:sz w:val="28"/>
          <w:szCs w:val="28"/>
        </w:rPr>
        <w:t>Руководствуясь Федеральным законом от 06 октября 2003 г. № 131-ФЗ «Об общих принципах организации местного самоуправления в Российской Федерации», Федеральным законом от 14.05.1993 г. №4979-1 «О ветеринарии», Федеральным законом от 30.03.1999 г.№ 52-ФЗ «О санитарно-эпидемиологическом благополучии населения» в целях санитарно-эпидемического и ветеринарного благополучия</w:t>
      </w:r>
    </w:p>
    <w:p w:rsidR="003D63C4" w:rsidRPr="00070D22" w:rsidRDefault="003D63C4" w:rsidP="003D63C4">
      <w:pPr>
        <w:widowControl w:val="0"/>
        <w:autoSpaceDE w:val="0"/>
        <w:autoSpaceDN w:val="0"/>
        <w:adjustRightInd w:val="0"/>
        <w:ind w:firstLine="540"/>
        <w:jc w:val="center"/>
        <w:rPr>
          <w:b/>
          <w:sz w:val="28"/>
          <w:szCs w:val="28"/>
        </w:rPr>
      </w:pPr>
      <w:r w:rsidRPr="00070D22">
        <w:rPr>
          <w:b/>
          <w:sz w:val="28"/>
          <w:szCs w:val="28"/>
        </w:rPr>
        <w:t xml:space="preserve">Совет сельского поселения </w:t>
      </w:r>
      <w:r w:rsidR="00070D22" w:rsidRPr="00070D22">
        <w:rPr>
          <w:b/>
          <w:sz w:val="28"/>
          <w:szCs w:val="28"/>
        </w:rPr>
        <w:t>Сосновский</w:t>
      </w:r>
      <w:r w:rsidRPr="00070D22">
        <w:rPr>
          <w:b/>
          <w:sz w:val="28"/>
          <w:szCs w:val="28"/>
        </w:rPr>
        <w:t xml:space="preserve">  сельсовет муниципального района Белорецкий район Республики Башкортостан</w:t>
      </w:r>
    </w:p>
    <w:p w:rsidR="003D63C4" w:rsidRPr="00070D22" w:rsidRDefault="003D63C4" w:rsidP="003D63C4">
      <w:pPr>
        <w:widowControl w:val="0"/>
        <w:autoSpaceDE w:val="0"/>
        <w:autoSpaceDN w:val="0"/>
        <w:adjustRightInd w:val="0"/>
        <w:ind w:firstLine="540"/>
        <w:jc w:val="center"/>
        <w:rPr>
          <w:b/>
          <w:sz w:val="28"/>
          <w:szCs w:val="28"/>
        </w:rPr>
      </w:pPr>
      <w:r w:rsidRPr="00070D22">
        <w:rPr>
          <w:b/>
          <w:sz w:val="28"/>
          <w:szCs w:val="28"/>
        </w:rPr>
        <w:t>решил:</w:t>
      </w:r>
    </w:p>
    <w:p w:rsidR="003D63C4" w:rsidRPr="00070D22" w:rsidRDefault="003D63C4" w:rsidP="003D63C4">
      <w:pPr>
        <w:widowControl w:val="0"/>
        <w:autoSpaceDE w:val="0"/>
        <w:autoSpaceDN w:val="0"/>
        <w:adjustRightInd w:val="0"/>
        <w:ind w:firstLine="540"/>
        <w:jc w:val="center"/>
        <w:rPr>
          <w:b/>
          <w:sz w:val="28"/>
          <w:szCs w:val="28"/>
        </w:rPr>
      </w:pPr>
    </w:p>
    <w:p w:rsidR="003D63C4" w:rsidRPr="00070D22" w:rsidRDefault="003D63C4" w:rsidP="003D63C4">
      <w:pPr>
        <w:widowControl w:val="0"/>
        <w:autoSpaceDE w:val="0"/>
        <w:autoSpaceDN w:val="0"/>
        <w:adjustRightInd w:val="0"/>
        <w:ind w:firstLine="540"/>
        <w:jc w:val="center"/>
        <w:rPr>
          <w:b/>
          <w:sz w:val="28"/>
          <w:szCs w:val="28"/>
        </w:rPr>
      </w:pPr>
    </w:p>
    <w:p w:rsidR="003D63C4" w:rsidRPr="00070D22" w:rsidRDefault="008B6D7D" w:rsidP="003D63C4">
      <w:pPr>
        <w:widowControl w:val="0"/>
        <w:autoSpaceDE w:val="0"/>
        <w:autoSpaceDN w:val="0"/>
        <w:adjustRightInd w:val="0"/>
        <w:ind w:firstLine="540"/>
        <w:jc w:val="both"/>
        <w:rPr>
          <w:sz w:val="28"/>
          <w:szCs w:val="28"/>
        </w:rPr>
      </w:pPr>
      <w:r w:rsidRPr="00070D22">
        <w:rPr>
          <w:sz w:val="28"/>
          <w:szCs w:val="28"/>
        </w:rPr>
        <w:t>1. Утвердить</w:t>
      </w:r>
      <w:r w:rsidR="003D63C4" w:rsidRPr="00070D22">
        <w:rPr>
          <w:sz w:val="28"/>
          <w:szCs w:val="28"/>
        </w:rPr>
        <w:t xml:space="preserve"> </w:t>
      </w:r>
      <w:hyperlink w:anchor="Par38" w:history="1">
        <w:r w:rsidR="003D63C4" w:rsidRPr="00070D22">
          <w:rPr>
            <w:sz w:val="28"/>
            <w:szCs w:val="28"/>
          </w:rPr>
          <w:t>Правила</w:t>
        </w:r>
      </w:hyperlink>
      <w:r w:rsidRPr="00070D22">
        <w:rPr>
          <w:sz w:val="28"/>
          <w:szCs w:val="28"/>
        </w:rPr>
        <w:t xml:space="preserve"> содержания домашних животных, скота и птиц в населенных пунктах</w:t>
      </w:r>
      <w:r w:rsidR="003D63C4" w:rsidRPr="00070D22">
        <w:rPr>
          <w:sz w:val="28"/>
          <w:szCs w:val="28"/>
        </w:rPr>
        <w:t xml:space="preserve"> сельского поселения </w:t>
      </w:r>
      <w:r w:rsidR="00070D22" w:rsidRPr="00070D22">
        <w:rPr>
          <w:sz w:val="28"/>
          <w:szCs w:val="28"/>
        </w:rPr>
        <w:t>Сосновский</w:t>
      </w:r>
      <w:r w:rsidR="003D63C4" w:rsidRPr="00070D22">
        <w:rPr>
          <w:sz w:val="28"/>
          <w:szCs w:val="28"/>
        </w:rPr>
        <w:t xml:space="preserve"> сельсовет муниципального района Белорецкий район</w:t>
      </w:r>
      <w:r w:rsidR="003D63C4" w:rsidRPr="00070D22">
        <w:rPr>
          <w:b/>
          <w:sz w:val="28"/>
          <w:szCs w:val="28"/>
        </w:rPr>
        <w:t xml:space="preserve"> </w:t>
      </w:r>
      <w:r w:rsidRPr="00070D22">
        <w:rPr>
          <w:sz w:val="28"/>
          <w:szCs w:val="28"/>
        </w:rPr>
        <w:t>Республики Башкортостан (приложение №1)</w:t>
      </w:r>
      <w:r w:rsidR="003D63C4" w:rsidRPr="00070D22">
        <w:rPr>
          <w:sz w:val="28"/>
          <w:szCs w:val="28"/>
        </w:rPr>
        <w:t>.</w:t>
      </w:r>
    </w:p>
    <w:p w:rsidR="003D63C4" w:rsidRPr="00070D22" w:rsidRDefault="003D63C4" w:rsidP="003D63C4">
      <w:pPr>
        <w:widowControl w:val="0"/>
        <w:autoSpaceDE w:val="0"/>
        <w:autoSpaceDN w:val="0"/>
        <w:adjustRightInd w:val="0"/>
        <w:ind w:firstLine="540"/>
        <w:jc w:val="both"/>
        <w:rPr>
          <w:sz w:val="28"/>
          <w:szCs w:val="28"/>
        </w:rPr>
      </w:pPr>
      <w:r w:rsidRPr="00070D22">
        <w:rPr>
          <w:sz w:val="28"/>
          <w:szCs w:val="28"/>
        </w:rPr>
        <w:t xml:space="preserve">2. </w:t>
      </w:r>
      <w:proofErr w:type="gramStart"/>
      <w:r w:rsidR="008B6D7D" w:rsidRPr="00070D22">
        <w:rPr>
          <w:sz w:val="28"/>
          <w:szCs w:val="28"/>
        </w:rPr>
        <w:t>Контроль за</w:t>
      </w:r>
      <w:proofErr w:type="gramEnd"/>
      <w:r w:rsidR="008B6D7D" w:rsidRPr="00070D22">
        <w:rPr>
          <w:sz w:val="28"/>
          <w:szCs w:val="28"/>
        </w:rPr>
        <w:t xml:space="preserve"> исполнением настоящего решения возложить на постоянную </w:t>
      </w:r>
      <w:r w:rsidR="00D13C80" w:rsidRPr="00070D22">
        <w:rPr>
          <w:sz w:val="28"/>
          <w:szCs w:val="28"/>
        </w:rPr>
        <w:t>комиссию Совета по земельным вопросам, благоустройству и экологии</w:t>
      </w:r>
      <w:r w:rsidRPr="00070D22">
        <w:rPr>
          <w:sz w:val="28"/>
          <w:szCs w:val="28"/>
        </w:rPr>
        <w:t>.</w:t>
      </w:r>
    </w:p>
    <w:p w:rsidR="003D63C4" w:rsidRPr="00070D22" w:rsidRDefault="003D63C4" w:rsidP="003D63C4">
      <w:pPr>
        <w:widowControl w:val="0"/>
        <w:autoSpaceDE w:val="0"/>
        <w:autoSpaceDN w:val="0"/>
        <w:adjustRightInd w:val="0"/>
        <w:jc w:val="right"/>
        <w:rPr>
          <w:sz w:val="28"/>
          <w:szCs w:val="28"/>
        </w:rPr>
      </w:pPr>
    </w:p>
    <w:p w:rsidR="003D63C4" w:rsidRPr="00070D22" w:rsidRDefault="003D63C4" w:rsidP="003D63C4">
      <w:pPr>
        <w:widowControl w:val="0"/>
        <w:autoSpaceDE w:val="0"/>
        <w:autoSpaceDN w:val="0"/>
        <w:adjustRightInd w:val="0"/>
        <w:rPr>
          <w:sz w:val="28"/>
          <w:szCs w:val="28"/>
        </w:rPr>
      </w:pPr>
    </w:p>
    <w:p w:rsidR="003D63C4" w:rsidRPr="00070D22" w:rsidRDefault="003D63C4" w:rsidP="003D63C4">
      <w:pPr>
        <w:widowControl w:val="0"/>
        <w:autoSpaceDE w:val="0"/>
        <w:autoSpaceDN w:val="0"/>
        <w:adjustRightInd w:val="0"/>
        <w:rPr>
          <w:sz w:val="28"/>
          <w:szCs w:val="28"/>
        </w:rPr>
      </w:pPr>
    </w:p>
    <w:p w:rsidR="003D63C4" w:rsidRPr="00070D22" w:rsidRDefault="003D63C4" w:rsidP="003D63C4">
      <w:pPr>
        <w:widowControl w:val="0"/>
        <w:autoSpaceDE w:val="0"/>
        <w:autoSpaceDN w:val="0"/>
        <w:adjustRightInd w:val="0"/>
        <w:rPr>
          <w:sz w:val="28"/>
          <w:szCs w:val="28"/>
        </w:rPr>
      </w:pPr>
      <w:r w:rsidRPr="00070D22">
        <w:rPr>
          <w:sz w:val="28"/>
          <w:szCs w:val="28"/>
        </w:rPr>
        <w:t>Глава сельско</w:t>
      </w:r>
      <w:r w:rsidR="00B247A2" w:rsidRPr="00070D22">
        <w:rPr>
          <w:sz w:val="28"/>
          <w:szCs w:val="28"/>
        </w:rPr>
        <w:t>го поселения</w:t>
      </w:r>
      <w:r w:rsidR="00B247A2" w:rsidRPr="00070D22">
        <w:rPr>
          <w:sz w:val="28"/>
          <w:szCs w:val="28"/>
        </w:rPr>
        <w:tab/>
      </w:r>
      <w:r w:rsidR="00B247A2" w:rsidRPr="00070D22">
        <w:rPr>
          <w:sz w:val="28"/>
          <w:szCs w:val="28"/>
        </w:rPr>
        <w:tab/>
      </w:r>
      <w:r w:rsidR="00B247A2" w:rsidRPr="00070D22">
        <w:rPr>
          <w:sz w:val="28"/>
          <w:szCs w:val="28"/>
        </w:rPr>
        <w:tab/>
      </w:r>
      <w:r w:rsidR="00B247A2" w:rsidRPr="00070D22">
        <w:rPr>
          <w:sz w:val="28"/>
          <w:szCs w:val="28"/>
        </w:rPr>
        <w:tab/>
      </w:r>
      <w:r w:rsidR="00B247A2" w:rsidRPr="00070D22">
        <w:rPr>
          <w:sz w:val="28"/>
          <w:szCs w:val="28"/>
        </w:rPr>
        <w:tab/>
      </w:r>
      <w:proofErr w:type="spellStart"/>
      <w:r w:rsidR="00070D22">
        <w:rPr>
          <w:sz w:val="28"/>
          <w:szCs w:val="28"/>
        </w:rPr>
        <w:t>Р.Г.Муратшин</w:t>
      </w:r>
      <w:proofErr w:type="spellEnd"/>
    </w:p>
    <w:p w:rsidR="003D63C4" w:rsidRPr="00070D22" w:rsidRDefault="003D63C4" w:rsidP="003D63C4">
      <w:pPr>
        <w:widowControl w:val="0"/>
        <w:autoSpaceDE w:val="0"/>
        <w:autoSpaceDN w:val="0"/>
        <w:adjustRightInd w:val="0"/>
        <w:rPr>
          <w:sz w:val="28"/>
          <w:szCs w:val="28"/>
        </w:rPr>
      </w:pPr>
    </w:p>
    <w:p w:rsidR="003D63C4" w:rsidRDefault="003D63C4" w:rsidP="003D63C4">
      <w:pPr>
        <w:widowControl w:val="0"/>
        <w:autoSpaceDE w:val="0"/>
        <w:autoSpaceDN w:val="0"/>
        <w:adjustRightInd w:val="0"/>
        <w:rPr>
          <w:rFonts w:cs="Calibri"/>
          <w:sz w:val="24"/>
          <w:szCs w:val="24"/>
        </w:rPr>
      </w:pPr>
    </w:p>
    <w:p w:rsidR="00D13C80" w:rsidRDefault="00D13C80" w:rsidP="003D63C4">
      <w:pPr>
        <w:widowControl w:val="0"/>
        <w:autoSpaceDE w:val="0"/>
        <w:autoSpaceDN w:val="0"/>
        <w:adjustRightInd w:val="0"/>
        <w:rPr>
          <w:rFonts w:cs="Calibri"/>
          <w:sz w:val="24"/>
          <w:szCs w:val="24"/>
        </w:rPr>
      </w:pPr>
    </w:p>
    <w:p w:rsidR="00D13C80" w:rsidRDefault="00D13C80" w:rsidP="003D63C4">
      <w:pPr>
        <w:widowControl w:val="0"/>
        <w:autoSpaceDE w:val="0"/>
        <w:autoSpaceDN w:val="0"/>
        <w:adjustRightInd w:val="0"/>
        <w:rPr>
          <w:rFonts w:cs="Calibri"/>
          <w:sz w:val="24"/>
          <w:szCs w:val="24"/>
        </w:rPr>
      </w:pPr>
    </w:p>
    <w:p w:rsidR="00D13C80" w:rsidRPr="003D63C4" w:rsidRDefault="00D13C80" w:rsidP="003D63C4">
      <w:pPr>
        <w:widowControl w:val="0"/>
        <w:autoSpaceDE w:val="0"/>
        <w:autoSpaceDN w:val="0"/>
        <w:adjustRightInd w:val="0"/>
        <w:rPr>
          <w:rFonts w:cs="Calibri"/>
          <w:sz w:val="24"/>
          <w:szCs w:val="24"/>
        </w:rPr>
      </w:pPr>
    </w:p>
    <w:p w:rsidR="003D63C4" w:rsidRPr="003D63C4" w:rsidRDefault="003D63C4" w:rsidP="003D63C4">
      <w:pPr>
        <w:widowControl w:val="0"/>
        <w:autoSpaceDE w:val="0"/>
        <w:autoSpaceDN w:val="0"/>
        <w:adjustRightInd w:val="0"/>
        <w:rPr>
          <w:rFonts w:cs="Calibri"/>
          <w:sz w:val="24"/>
          <w:szCs w:val="24"/>
        </w:rPr>
      </w:pPr>
    </w:p>
    <w:p w:rsidR="003D63C4" w:rsidRPr="003D63C4" w:rsidRDefault="003D63C4" w:rsidP="003D63C4">
      <w:pPr>
        <w:widowControl w:val="0"/>
        <w:autoSpaceDE w:val="0"/>
        <w:autoSpaceDN w:val="0"/>
        <w:adjustRightInd w:val="0"/>
        <w:rPr>
          <w:rFonts w:cs="Calibri"/>
          <w:sz w:val="24"/>
          <w:szCs w:val="24"/>
        </w:rPr>
      </w:pPr>
    </w:p>
    <w:p w:rsidR="003D63C4" w:rsidRPr="00070D22" w:rsidRDefault="003D63C4" w:rsidP="003D63C4">
      <w:pPr>
        <w:widowControl w:val="0"/>
        <w:autoSpaceDE w:val="0"/>
        <w:autoSpaceDN w:val="0"/>
        <w:jc w:val="right"/>
        <w:rPr>
          <w:sz w:val="24"/>
          <w:szCs w:val="24"/>
        </w:rPr>
      </w:pPr>
      <w:r w:rsidRPr="00070D22">
        <w:rPr>
          <w:sz w:val="24"/>
          <w:szCs w:val="24"/>
        </w:rPr>
        <w:lastRenderedPageBreak/>
        <w:t xml:space="preserve">Приложение </w:t>
      </w:r>
      <w:r w:rsidR="00070D22">
        <w:rPr>
          <w:sz w:val="24"/>
          <w:szCs w:val="24"/>
        </w:rPr>
        <w:br/>
      </w:r>
      <w:r w:rsidRPr="00070D22">
        <w:rPr>
          <w:sz w:val="24"/>
          <w:szCs w:val="24"/>
        </w:rPr>
        <w:t>к решению Совета</w:t>
      </w:r>
    </w:p>
    <w:p w:rsidR="003D63C4" w:rsidRPr="00070D22" w:rsidRDefault="00B247A2" w:rsidP="003D63C4">
      <w:pPr>
        <w:widowControl w:val="0"/>
        <w:autoSpaceDE w:val="0"/>
        <w:autoSpaceDN w:val="0"/>
        <w:jc w:val="right"/>
        <w:rPr>
          <w:sz w:val="24"/>
          <w:szCs w:val="24"/>
        </w:rPr>
      </w:pPr>
      <w:r w:rsidRPr="00070D22">
        <w:rPr>
          <w:sz w:val="24"/>
          <w:szCs w:val="24"/>
        </w:rPr>
        <w:t xml:space="preserve">от </w:t>
      </w:r>
      <w:r w:rsidR="00D13C80" w:rsidRPr="00070D22">
        <w:rPr>
          <w:sz w:val="24"/>
          <w:szCs w:val="24"/>
        </w:rPr>
        <w:t>__________________ 2018 года № ____</w:t>
      </w:r>
    </w:p>
    <w:p w:rsidR="003D63C4" w:rsidRPr="003D63C4" w:rsidRDefault="003D63C4" w:rsidP="003D63C4">
      <w:pPr>
        <w:widowControl w:val="0"/>
        <w:autoSpaceDE w:val="0"/>
        <w:autoSpaceDN w:val="0"/>
        <w:jc w:val="right"/>
        <w:rPr>
          <w:rFonts w:ascii="Calibri" w:hAnsi="Calibri" w:cs="Calibri"/>
          <w:sz w:val="22"/>
        </w:rPr>
      </w:pPr>
    </w:p>
    <w:p w:rsidR="00D13C80" w:rsidRPr="00D13C80" w:rsidRDefault="00D13C80" w:rsidP="00D13C80">
      <w:pPr>
        <w:jc w:val="center"/>
        <w:rPr>
          <w:b/>
          <w:color w:val="000000"/>
          <w:sz w:val="26"/>
          <w:szCs w:val="26"/>
        </w:rPr>
      </w:pPr>
      <w:r w:rsidRPr="00D13C80">
        <w:rPr>
          <w:b/>
          <w:color w:val="000000"/>
          <w:sz w:val="26"/>
          <w:szCs w:val="26"/>
        </w:rPr>
        <w:t xml:space="preserve">ПРАВИЛА </w:t>
      </w:r>
      <w:r w:rsidR="00070D22">
        <w:rPr>
          <w:b/>
          <w:color w:val="000000"/>
          <w:sz w:val="26"/>
          <w:szCs w:val="26"/>
        </w:rPr>
        <w:br/>
      </w:r>
      <w:r w:rsidRPr="00D13C80">
        <w:rPr>
          <w:b/>
          <w:color w:val="000000"/>
          <w:sz w:val="26"/>
          <w:szCs w:val="26"/>
        </w:rPr>
        <w:t>СОДЕРЖАНИЯ ДОМАШНИХ ЖИВОТНЫХ, СКОТА И ПТИЦЫ В НАСЕЛЕНН</w:t>
      </w:r>
      <w:r>
        <w:rPr>
          <w:b/>
          <w:color w:val="000000"/>
          <w:sz w:val="26"/>
          <w:szCs w:val="26"/>
        </w:rPr>
        <w:t xml:space="preserve">ЫХ ПУНКТАХ СЕЛЬСКОГО ПОСЕЛЕНИЯ </w:t>
      </w:r>
      <w:r w:rsidR="00070D22">
        <w:rPr>
          <w:b/>
          <w:color w:val="000000"/>
          <w:sz w:val="26"/>
          <w:szCs w:val="26"/>
        </w:rPr>
        <w:t>СОСНОВСКИЙ</w:t>
      </w:r>
      <w:r w:rsidRPr="00D13C80">
        <w:rPr>
          <w:b/>
          <w:color w:val="000000"/>
          <w:sz w:val="26"/>
          <w:szCs w:val="26"/>
        </w:rPr>
        <w:t xml:space="preserve"> СЕЛЬСОВЕТ МУНИЦИПАЛЬНОГО РАЙОНА БЕЛОРЕЦКИЙ РАЙОН РЕСПУБЛИКИ БАШКОРТОСТАН</w:t>
      </w:r>
    </w:p>
    <w:p w:rsidR="00D13C80" w:rsidRPr="00D13C80" w:rsidRDefault="00D13C80" w:rsidP="00D13C80">
      <w:pPr>
        <w:jc w:val="center"/>
        <w:rPr>
          <w:b/>
          <w:color w:val="000000"/>
          <w:sz w:val="26"/>
          <w:szCs w:val="26"/>
        </w:rPr>
      </w:pPr>
    </w:p>
    <w:p w:rsidR="00D13C80" w:rsidRPr="00D13C80" w:rsidRDefault="00D13C80" w:rsidP="00D13C80">
      <w:pPr>
        <w:jc w:val="center"/>
        <w:rPr>
          <w:color w:val="000000"/>
          <w:sz w:val="26"/>
          <w:szCs w:val="26"/>
        </w:rPr>
      </w:pPr>
      <w:r w:rsidRPr="00D13C80">
        <w:rPr>
          <w:color w:val="000000"/>
          <w:sz w:val="26"/>
          <w:szCs w:val="26"/>
        </w:rPr>
        <w:t>1. Общие положения</w:t>
      </w:r>
    </w:p>
    <w:p w:rsidR="00D13C80" w:rsidRPr="00D13C80" w:rsidRDefault="00D13C80" w:rsidP="00D13C80">
      <w:pPr>
        <w:jc w:val="both"/>
        <w:rPr>
          <w:sz w:val="26"/>
          <w:szCs w:val="26"/>
          <w:lang w:eastAsia="en-US"/>
        </w:rPr>
      </w:pPr>
      <w:r w:rsidRPr="00D13C80">
        <w:rPr>
          <w:sz w:val="26"/>
          <w:szCs w:val="26"/>
        </w:rPr>
        <w:br/>
        <w:t xml:space="preserve">1.1. Соблюдение настоящих правил содержания животных, скота и птицы необходимо для поддержания надлежащей чистоты и порядка в населенных пунктах сельского поселения </w:t>
      </w:r>
      <w:r w:rsidR="00070D22">
        <w:rPr>
          <w:sz w:val="26"/>
          <w:szCs w:val="26"/>
        </w:rPr>
        <w:t>Сосновский</w:t>
      </w:r>
      <w:r w:rsidRPr="00D13C80">
        <w:rPr>
          <w:sz w:val="26"/>
          <w:szCs w:val="26"/>
        </w:rPr>
        <w:t xml:space="preserve"> сельсовет и для предупреждения возникновения и распространения опасных заболеваний животных и птиц.</w:t>
      </w:r>
    </w:p>
    <w:p w:rsidR="00D13C80" w:rsidRPr="00D13C80" w:rsidRDefault="00D13C80" w:rsidP="00D13C80">
      <w:pPr>
        <w:jc w:val="both"/>
        <w:rPr>
          <w:sz w:val="26"/>
          <w:szCs w:val="26"/>
        </w:rPr>
      </w:pPr>
      <w:r w:rsidRPr="00D13C80">
        <w:rPr>
          <w:sz w:val="26"/>
          <w:szCs w:val="26"/>
        </w:rPr>
        <w:t xml:space="preserve">1.2. В тексте настоящих Правил </w:t>
      </w:r>
      <w:proofErr w:type="gramStart"/>
      <w:r w:rsidRPr="00D13C80">
        <w:rPr>
          <w:sz w:val="26"/>
          <w:szCs w:val="26"/>
        </w:rPr>
        <w:t>понятия</w:t>
      </w:r>
      <w:proofErr w:type="gramEnd"/>
      <w:r w:rsidRPr="00D13C80">
        <w:rPr>
          <w:sz w:val="26"/>
          <w:szCs w:val="26"/>
        </w:rPr>
        <w:t xml:space="preserve"> и термины используются в следующих значениях:</w:t>
      </w:r>
    </w:p>
    <w:p w:rsidR="00D13C80" w:rsidRPr="00D13C80" w:rsidRDefault="00D13C80" w:rsidP="00D13C80">
      <w:pPr>
        <w:jc w:val="both"/>
        <w:rPr>
          <w:sz w:val="26"/>
          <w:szCs w:val="26"/>
        </w:rPr>
      </w:pPr>
      <w:r w:rsidRPr="00D13C80">
        <w:rPr>
          <w:sz w:val="26"/>
          <w:szCs w:val="26"/>
        </w:rPr>
        <w:t>- домашние животные - собаки, кошки, декоративные и экзотические животные;</w:t>
      </w:r>
    </w:p>
    <w:p w:rsidR="00D13C80" w:rsidRPr="00D13C80" w:rsidRDefault="00D13C80" w:rsidP="00D13C80">
      <w:pPr>
        <w:jc w:val="both"/>
        <w:rPr>
          <w:sz w:val="26"/>
          <w:szCs w:val="26"/>
        </w:rPr>
      </w:pPr>
      <w:r w:rsidRPr="00D13C80">
        <w:rPr>
          <w:sz w:val="26"/>
          <w:szCs w:val="26"/>
        </w:rPr>
        <w:t>- домашний скот и птица - сельскохозяйственные животные, используемые для производства продуктов питания;</w:t>
      </w:r>
    </w:p>
    <w:p w:rsidR="00D13C80" w:rsidRPr="00D13C80" w:rsidRDefault="00D13C80" w:rsidP="00D13C80">
      <w:pPr>
        <w:jc w:val="both"/>
        <w:rPr>
          <w:sz w:val="26"/>
          <w:szCs w:val="26"/>
        </w:rPr>
      </w:pPr>
      <w:r w:rsidRPr="00D13C80">
        <w:rPr>
          <w:sz w:val="26"/>
          <w:szCs w:val="26"/>
        </w:rPr>
        <w:t>- владельцы домашних животных - юридические и (или) физические лица, имеющие домашних животных на праве собственности, на содержании и в пользовании или на иных правах, установленных законодательством Российской федерации;</w:t>
      </w:r>
    </w:p>
    <w:p w:rsidR="00D13C80" w:rsidRPr="00D13C80" w:rsidRDefault="00D13C80" w:rsidP="00D13C80">
      <w:pPr>
        <w:jc w:val="both"/>
        <w:rPr>
          <w:sz w:val="26"/>
          <w:szCs w:val="26"/>
        </w:rPr>
      </w:pPr>
      <w:r w:rsidRPr="00D13C80">
        <w:rPr>
          <w:sz w:val="26"/>
          <w:szCs w:val="26"/>
        </w:rPr>
        <w:t>- безнадзорные животные - животные, находящиеся в общественных местах без сопровождающего лица, за исключением случаев, когда животное временно находится на привязи около зданий, строений, сооружений;</w:t>
      </w:r>
    </w:p>
    <w:p w:rsidR="00D13C80" w:rsidRPr="00D13C80" w:rsidRDefault="00D13C80" w:rsidP="00D13C80">
      <w:pPr>
        <w:jc w:val="both"/>
        <w:rPr>
          <w:sz w:val="26"/>
          <w:szCs w:val="26"/>
        </w:rPr>
      </w:pPr>
      <w:r w:rsidRPr="00D13C80">
        <w:rPr>
          <w:sz w:val="26"/>
          <w:szCs w:val="26"/>
        </w:rPr>
        <w:t>- свободный выгул - выгул домашних животных без поводка и намордника;</w:t>
      </w:r>
    </w:p>
    <w:p w:rsidR="00D13C80" w:rsidRPr="00D13C80" w:rsidRDefault="00D13C80" w:rsidP="00D13C80">
      <w:pPr>
        <w:jc w:val="both"/>
        <w:rPr>
          <w:sz w:val="26"/>
          <w:szCs w:val="26"/>
        </w:rPr>
      </w:pPr>
      <w:r w:rsidRPr="00D13C80">
        <w:rPr>
          <w:sz w:val="26"/>
          <w:szCs w:val="26"/>
        </w:rPr>
        <w:t xml:space="preserve">- короткий поводок - поводок не более </w:t>
      </w:r>
      <w:smartTag w:uri="urn:schemas-microsoft-com:office:smarttags" w:element="metricconverter">
        <w:smartTagPr>
          <w:attr w:name="ProductID" w:val="80 см"/>
        </w:smartTagPr>
        <w:r w:rsidRPr="00D13C80">
          <w:rPr>
            <w:sz w:val="26"/>
            <w:szCs w:val="26"/>
          </w:rPr>
          <w:t>80 см</w:t>
        </w:r>
      </w:smartTag>
      <w:r w:rsidRPr="00D13C80">
        <w:rPr>
          <w:sz w:val="26"/>
          <w:szCs w:val="26"/>
        </w:rPr>
        <w:t>;</w:t>
      </w:r>
    </w:p>
    <w:p w:rsidR="00D13C80" w:rsidRPr="00D13C80" w:rsidRDefault="00D13C80" w:rsidP="00D13C80">
      <w:pPr>
        <w:jc w:val="both"/>
        <w:rPr>
          <w:sz w:val="26"/>
          <w:szCs w:val="26"/>
        </w:rPr>
      </w:pPr>
      <w:r w:rsidRPr="00D13C80">
        <w:rPr>
          <w:sz w:val="26"/>
          <w:szCs w:val="26"/>
        </w:rPr>
        <w:t>- отлов безнадзорных домашних животных - деятельность организаций, индивидуальных предпринимателей, имеющих лицензию на осуществление данного вида деятельности, специальное оборудование, технику и иные средства для осуществления отлова, изоляции, умерщвления и утилизации домашних животных</w:t>
      </w:r>
    </w:p>
    <w:p w:rsidR="00D13C80" w:rsidRPr="00D13C80" w:rsidRDefault="00D13C80" w:rsidP="00D13C80">
      <w:pPr>
        <w:jc w:val="both"/>
        <w:rPr>
          <w:sz w:val="26"/>
          <w:szCs w:val="26"/>
        </w:rPr>
      </w:pPr>
    </w:p>
    <w:p w:rsidR="00D13C80" w:rsidRPr="00D13C80" w:rsidRDefault="00D13C80" w:rsidP="00D13C80">
      <w:pPr>
        <w:jc w:val="center"/>
        <w:rPr>
          <w:sz w:val="26"/>
          <w:szCs w:val="26"/>
        </w:rPr>
      </w:pPr>
      <w:r w:rsidRPr="00D13C80">
        <w:rPr>
          <w:sz w:val="26"/>
          <w:szCs w:val="26"/>
        </w:rPr>
        <w:t>2. Содержание крупного рогатого скота,</w:t>
      </w:r>
    </w:p>
    <w:p w:rsidR="00D13C80" w:rsidRPr="00D13C80" w:rsidRDefault="00D13C80" w:rsidP="00D13C80">
      <w:pPr>
        <w:ind w:left="2835"/>
        <w:jc w:val="both"/>
        <w:rPr>
          <w:sz w:val="26"/>
          <w:szCs w:val="26"/>
        </w:rPr>
      </w:pPr>
      <w:r w:rsidRPr="00D13C80">
        <w:rPr>
          <w:sz w:val="26"/>
          <w:szCs w:val="26"/>
        </w:rPr>
        <w:t>мелкого рогатого скота, свиней, лошадей.</w:t>
      </w:r>
    </w:p>
    <w:p w:rsidR="00D13C80" w:rsidRPr="00D13C80" w:rsidRDefault="00D13C80" w:rsidP="00D13C80">
      <w:pPr>
        <w:jc w:val="both"/>
        <w:rPr>
          <w:sz w:val="26"/>
          <w:szCs w:val="26"/>
        </w:rPr>
      </w:pPr>
      <w:r w:rsidRPr="00D13C80">
        <w:rPr>
          <w:sz w:val="26"/>
          <w:szCs w:val="26"/>
        </w:rPr>
        <w:br/>
        <w:t>2.1. Животные должны содержаться в пределах земельного участка собственника, владельца, пользователя в предусмотренных для их содержания, помещениях, загонах. Владельцы животных должны своевременно проводить ветеринарную обработку скота. В случае обнаружения болезни животных срочно обращаться к ветврачу.</w:t>
      </w:r>
    </w:p>
    <w:p w:rsidR="00D13C80" w:rsidRPr="00D13C80" w:rsidRDefault="00D13C80" w:rsidP="00D13C80">
      <w:pPr>
        <w:jc w:val="both"/>
        <w:rPr>
          <w:sz w:val="26"/>
          <w:szCs w:val="26"/>
        </w:rPr>
      </w:pPr>
      <w:r w:rsidRPr="00D13C80">
        <w:rPr>
          <w:sz w:val="26"/>
          <w:szCs w:val="26"/>
        </w:rPr>
        <w:t xml:space="preserve">2.2. Места прогона скота на пастбища должны быть согласованы с администрацией сельского поселения </w:t>
      </w:r>
      <w:r w:rsidR="00070D22">
        <w:rPr>
          <w:sz w:val="26"/>
          <w:szCs w:val="26"/>
        </w:rPr>
        <w:t>Сосновский</w:t>
      </w:r>
      <w:r w:rsidRPr="00D13C80">
        <w:rPr>
          <w:sz w:val="26"/>
          <w:szCs w:val="26"/>
        </w:rPr>
        <w:t xml:space="preserve"> сельсовет.</w:t>
      </w:r>
    </w:p>
    <w:p w:rsidR="00D13C80" w:rsidRPr="00D13C80" w:rsidRDefault="00D13C80" w:rsidP="00D13C80">
      <w:pPr>
        <w:jc w:val="both"/>
        <w:rPr>
          <w:sz w:val="26"/>
          <w:szCs w:val="26"/>
        </w:rPr>
      </w:pPr>
      <w:r w:rsidRPr="00D13C80">
        <w:rPr>
          <w:sz w:val="26"/>
          <w:szCs w:val="26"/>
        </w:rPr>
        <w:t>2.3. Выпас скота производится только в отведенных для этих целей местах, за пределами населенного пункта. Бесконтрольный выпас скота и других животных на территории населенного пункта категорически запрещен. Не допускать выпас скота на газонах, в скверах, парках, детских игровых площадках.</w:t>
      </w:r>
    </w:p>
    <w:p w:rsidR="00D13C80" w:rsidRPr="00D13C80" w:rsidRDefault="00D13C80" w:rsidP="00D13C80">
      <w:pPr>
        <w:jc w:val="both"/>
        <w:rPr>
          <w:sz w:val="26"/>
          <w:szCs w:val="26"/>
        </w:rPr>
      </w:pPr>
      <w:r w:rsidRPr="00D13C80">
        <w:rPr>
          <w:sz w:val="26"/>
          <w:szCs w:val="26"/>
        </w:rPr>
        <w:t>2.4. В дневное время суток, скот, вернувшийся с выпаса должен содержаться собственником в загонах, в предусмотренных для их содержания помещениях.</w:t>
      </w:r>
    </w:p>
    <w:p w:rsidR="00D13C80" w:rsidRPr="00D13C80" w:rsidRDefault="00D13C80" w:rsidP="00D13C80">
      <w:pPr>
        <w:jc w:val="both"/>
        <w:rPr>
          <w:sz w:val="26"/>
          <w:szCs w:val="26"/>
        </w:rPr>
      </w:pPr>
      <w:r w:rsidRPr="00D13C80">
        <w:rPr>
          <w:sz w:val="26"/>
          <w:szCs w:val="26"/>
        </w:rPr>
        <w:lastRenderedPageBreak/>
        <w:t xml:space="preserve">2.4. Потрава посевов коллективных сельхозпредприятий, предприятий и граждан; стогов, порча и уничтожение находящегося в поле собранного урожая сельскохозяйственных культур, повреждение зеленых насаждений крупным и мелким рогатым скотом и птицей влечет за собой административную ответственность владельцев животных и птицы. </w:t>
      </w:r>
    </w:p>
    <w:p w:rsidR="00D13C80" w:rsidRPr="00D13C80" w:rsidRDefault="00D13C80" w:rsidP="00D13C80">
      <w:pPr>
        <w:jc w:val="both"/>
        <w:rPr>
          <w:sz w:val="26"/>
          <w:szCs w:val="26"/>
        </w:rPr>
      </w:pPr>
      <w:r w:rsidRPr="00D13C80">
        <w:rPr>
          <w:sz w:val="26"/>
          <w:szCs w:val="26"/>
        </w:rPr>
        <w:t xml:space="preserve">2.5. </w:t>
      </w:r>
      <w:proofErr w:type="gramStart"/>
      <w:r w:rsidRPr="00D13C80">
        <w:rPr>
          <w:sz w:val="26"/>
          <w:szCs w:val="26"/>
        </w:rPr>
        <w:t>Складирование кормов, навоза и компоста разрешается владельцам животных только на территории приусадебного участка, в исключительных случаях на специально отведенном органом местного самоуправления земельном участке с обязательным выполнением противопожарных, санитарных, ветеринарных и эстетических норм и требований.</w:t>
      </w:r>
      <w:proofErr w:type="gramEnd"/>
      <w:r w:rsidRPr="00D13C80">
        <w:rPr>
          <w:sz w:val="26"/>
          <w:szCs w:val="26"/>
        </w:rPr>
        <w:t xml:space="preserve"> Крупный рогатый и мелкий рогатый скот должен быть обязательно </w:t>
      </w:r>
      <w:proofErr w:type="spellStart"/>
      <w:r w:rsidRPr="00D13C80">
        <w:rPr>
          <w:sz w:val="26"/>
          <w:szCs w:val="26"/>
        </w:rPr>
        <w:t>забиркован</w:t>
      </w:r>
      <w:proofErr w:type="spellEnd"/>
      <w:r w:rsidRPr="00D13C80">
        <w:rPr>
          <w:sz w:val="26"/>
          <w:szCs w:val="26"/>
        </w:rPr>
        <w:t xml:space="preserve">. Крупный и мелкий рогатый скот, находящийся без присмотра, а также не имеющий номера считается бродячим и может подлежать отлову. С дорог и тротуаров, экскременты убираются владельцами животных. </w:t>
      </w:r>
    </w:p>
    <w:p w:rsidR="00D13C80" w:rsidRPr="00D13C80" w:rsidRDefault="00D13C80" w:rsidP="00D13C80">
      <w:pPr>
        <w:jc w:val="both"/>
        <w:rPr>
          <w:sz w:val="26"/>
          <w:szCs w:val="26"/>
        </w:rPr>
      </w:pPr>
      <w:r w:rsidRPr="00D13C80">
        <w:rPr>
          <w:sz w:val="26"/>
          <w:szCs w:val="26"/>
        </w:rPr>
        <w:t xml:space="preserve">2.6. Убой скота, свиней, лошадей должен производиться только в специально оборудованных для этого убойных пунктах или площадках, при </w:t>
      </w:r>
      <w:proofErr w:type="gramStart"/>
      <w:r w:rsidRPr="00D13C80">
        <w:rPr>
          <w:sz w:val="26"/>
          <w:szCs w:val="26"/>
        </w:rPr>
        <w:t>этом</w:t>
      </w:r>
      <w:proofErr w:type="gramEnd"/>
      <w:r w:rsidRPr="00D13C80">
        <w:rPr>
          <w:sz w:val="26"/>
          <w:szCs w:val="26"/>
        </w:rPr>
        <w:t xml:space="preserve"> исключая попадание боенских отходов на улицы, переулки и другие территории населенного пункта.</w:t>
      </w:r>
    </w:p>
    <w:p w:rsidR="00D13C80" w:rsidRPr="00D13C80" w:rsidRDefault="00D13C80" w:rsidP="00D13C80">
      <w:pPr>
        <w:jc w:val="both"/>
        <w:rPr>
          <w:sz w:val="26"/>
          <w:szCs w:val="26"/>
        </w:rPr>
      </w:pPr>
    </w:p>
    <w:p w:rsidR="00D13C80" w:rsidRPr="00D13C80" w:rsidRDefault="00D13C80" w:rsidP="00D13C80">
      <w:pPr>
        <w:jc w:val="center"/>
        <w:rPr>
          <w:sz w:val="26"/>
          <w:szCs w:val="26"/>
        </w:rPr>
      </w:pPr>
      <w:r w:rsidRPr="00D13C80">
        <w:rPr>
          <w:sz w:val="26"/>
          <w:szCs w:val="26"/>
        </w:rPr>
        <w:t>З. Содержание мелких животных и птицы</w:t>
      </w:r>
    </w:p>
    <w:p w:rsidR="00D13C80" w:rsidRPr="00D13C80" w:rsidRDefault="00D13C80" w:rsidP="00D13C80">
      <w:pPr>
        <w:jc w:val="both"/>
        <w:rPr>
          <w:sz w:val="26"/>
          <w:szCs w:val="26"/>
        </w:rPr>
      </w:pPr>
      <w:r w:rsidRPr="00D13C80">
        <w:rPr>
          <w:sz w:val="26"/>
          <w:szCs w:val="26"/>
        </w:rPr>
        <w:br/>
        <w:t xml:space="preserve">3.1. Мелкие животные и птица должны содержаться в специально оборудованных, в соответствии с санитарными и ветеринарными нормами, помещениях и загонах, исключающих их проникновение на территорию соседних участков. </w:t>
      </w:r>
    </w:p>
    <w:p w:rsidR="00D13C80" w:rsidRPr="00D13C80" w:rsidRDefault="00D13C80" w:rsidP="00D13C80">
      <w:pPr>
        <w:jc w:val="both"/>
        <w:rPr>
          <w:sz w:val="26"/>
          <w:szCs w:val="26"/>
        </w:rPr>
      </w:pPr>
      <w:r w:rsidRPr="00D13C80">
        <w:rPr>
          <w:sz w:val="26"/>
          <w:szCs w:val="26"/>
        </w:rPr>
        <w:t>3.2. Выпускать птицу за территорию частного домовладения запрещается.</w:t>
      </w:r>
    </w:p>
    <w:p w:rsidR="00D13C80" w:rsidRPr="00D13C80" w:rsidRDefault="00D13C80" w:rsidP="00D13C80">
      <w:pPr>
        <w:jc w:val="both"/>
        <w:rPr>
          <w:sz w:val="26"/>
          <w:szCs w:val="26"/>
        </w:rPr>
      </w:pPr>
      <w:r w:rsidRPr="00D13C80">
        <w:rPr>
          <w:sz w:val="26"/>
          <w:szCs w:val="26"/>
        </w:rPr>
        <w:t>3.3. Запрещается содержание мелких животных и птицы в местах общественного пользования.</w:t>
      </w:r>
    </w:p>
    <w:p w:rsidR="00D13C80" w:rsidRPr="00D13C80" w:rsidRDefault="00D13C80" w:rsidP="00D13C80">
      <w:pPr>
        <w:jc w:val="both"/>
        <w:rPr>
          <w:sz w:val="26"/>
          <w:szCs w:val="26"/>
        </w:rPr>
      </w:pPr>
      <w:r w:rsidRPr="00D13C80">
        <w:rPr>
          <w:sz w:val="26"/>
          <w:szCs w:val="26"/>
        </w:rPr>
        <w:t xml:space="preserve">3.4. Выгул водоплавающей птицы должен производиться только на естественных водоемах, либо на искусственно созданных в пределах приусадебного участка запрудах. Создание искусственных запруд, загонов за пределами участка запрещено. </w:t>
      </w:r>
    </w:p>
    <w:p w:rsidR="00D13C80" w:rsidRPr="00D13C80" w:rsidRDefault="00D13C80" w:rsidP="00D13C80">
      <w:pPr>
        <w:jc w:val="both"/>
        <w:rPr>
          <w:sz w:val="26"/>
          <w:szCs w:val="26"/>
        </w:rPr>
      </w:pPr>
      <w:r w:rsidRPr="00D13C80">
        <w:rPr>
          <w:sz w:val="26"/>
          <w:szCs w:val="26"/>
        </w:rPr>
        <w:t>3.5. Выгул водоплавающей птицы до естественных водоемов и обратно осуществляется под присмотром ее владельца, либо ответственного лица.</w:t>
      </w:r>
    </w:p>
    <w:p w:rsidR="00D13C80" w:rsidRPr="00D13C80" w:rsidRDefault="00D13C80" w:rsidP="00D13C80">
      <w:pPr>
        <w:jc w:val="both"/>
        <w:rPr>
          <w:sz w:val="26"/>
          <w:szCs w:val="26"/>
        </w:rPr>
      </w:pPr>
      <w:r w:rsidRPr="00D13C80">
        <w:rPr>
          <w:sz w:val="26"/>
          <w:szCs w:val="26"/>
        </w:rPr>
        <w:t>3.6. Категорически запрещается содержать в домашних условиях хищников, хищных рептилий, змей, ядовитых насекомых, пауков и других животных, опасных для жизни окружающих.</w:t>
      </w:r>
    </w:p>
    <w:p w:rsidR="00D13C80" w:rsidRPr="00D13C80" w:rsidRDefault="00D13C80" w:rsidP="00D13C80">
      <w:pPr>
        <w:jc w:val="both"/>
        <w:rPr>
          <w:sz w:val="26"/>
          <w:szCs w:val="26"/>
        </w:rPr>
      </w:pPr>
    </w:p>
    <w:p w:rsidR="00D13C80" w:rsidRPr="00D13C80" w:rsidRDefault="00D13C80" w:rsidP="00D13C80">
      <w:pPr>
        <w:jc w:val="center"/>
        <w:rPr>
          <w:sz w:val="26"/>
          <w:szCs w:val="26"/>
        </w:rPr>
      </w:pPr>
      <w:r w:rsidRPr="00D13C80">
        <w:rPr>
          <w:sz w:val="26"/>
          <w:szCs w:val="26"/>
        </w:rPr>
        <w:t>4. Содержание собак и кошек</w:t>
      </w:r>
    </w:p>
    <w:p w:rsidR="00D13C80" w:rsidRPr="00D13C80" w:rsidRDefault="00D13C80" w:rsidP="00D13C80">
      <w:pPr>
        <w:jc w:val="both"/>
        <w:rPr>
          <w:sz w:val="26"/>
          <w:szCs w:val="26"/>
        </w:rPr>
      </w:pPr>
      <w:r w:rsidRPr="00D13C80">
        <w:rPr>
          <w:sz w:val="26"/>
          <w:szCs w:val="26"/>
        </w:rPr>
        <w:br/>
        <w:t>4.1. Владелец животного обязан содержать его в соответствии с его биологическими особенностями. Обращаться с животным гуманно, не оставлять его без присмотра, пищи и воды. Не избивать, а в случае заболевания животного, своевременно обращаться за ветеринарной помощью.</w:t>
      </w:r>
    </w:p>
    <w:p w:rsidR="00D13C80" w:rsidRPr="00D13C80" w:rsidRDefault="00D13C80" w:rsidP="00D13C80">
      <w:pPr>
        <w:jc w:val="both"/>
        <w:rPr>
          <w:sz w:val="26"/>
          <w:szCs w:val="26"/>
        </w:rPr>
      </w:pPr>
      <w:r w:rsidRPr="00D13C80">
        <w:rPr>
          <w:sz w:val="26"/>
          <w:szCs w:val="26"/>
        </w:rPr>
        <w:t>4.2. Собаки, принадлежащие гражданам, предприятиям и организациям, подлежат обязательной вакцинации против бешенства (начиная с 3-х месячного возраста и независимо от породы) в государственных ветеринарных учреждениях по месту жительства граждан. Содержание незарегистрированных животных категорически запрещается. Руководителям предприятий и организаций для охраны территории разрешается содержать необходимое количество собак, если не предусмотрена специальная охрана.</w:t>
      </w:r>
    </w:p>
    <w:p w:rsidR="00D13C80" w:rsidRPr="00D13C80" w:rsidRDefault="00D13C80" w:rsidP="00D13C80">
      <w:pPr>
        <w:jc w:val="both"/>
        <w:rPr>
          <w:sz w:val="26"/>
          <w:szCs w:val="26"/>
        </w:rPr>
      </w:pPr>
      <w:r w:rsidRPr="00D13C80">
        <w:rPr>
          <w:sz w:val="26"/>
          <w:szCs w:val="26"/>
        </w:rPr>
        <w:lastRenderedPageBreak/>
        <w:t xml:space="preserve">4.3. Покупка, продажа собак и кошек или передача их другому владельцу, показ на выставках допускается только при наличии у владельца регистрационного удостоверения, ветеринарных документов о состоянии здоровья собак и кошек и отсутствии карантина. </w:t>
      </w:r>
    </w:p>
    <w:p w:rsidR="00D13C80" w:rsidRPr="00D13C80" w:rsidRDefault="00D13C80" w:rsidP="00D13C80">
      <w:pPr>
        <w:jc w:val="both"/>
        <w:rPr>
          <w:sz w:val="26"/>
          <w:szCs w:val="26"/>
        </w:rPr>
      </w:pPr>
      <w:r w:rsidRPr="00D13C80">
        <w:rPr>
          <w:sz w:val="26"/>
          <w:szCs w:val="26"/>
        </w:rPr>
        <w:t>4.4. Владельцы домашних животных обязаны:</w:t>
      </w:r>
    </w:p>
    <w:p w:rsidR="00D13C80" w:rsidRPr="00D13C80" w:rsidRDefault="00D13C80" w:rsidP="00D13C80">
      <w:pPr>
        <w:jc w:val="both"/>
        <w:rPr>
          <w:sz w:val="26"/>
          <w:szCs w:val="26"/>
        </w:rPr>
      </w:pPr>
      <w:r w:rsidRPr="00D13C80">
        <w:rPr>
          <w:sz w:val="26"/>
          <w:szCs w:val="26"/>
        </w:rPr>
        <w:t xml:space="preserve">4.4.1. Содержать сторожевых собак только на привязи или в вольере. Отпускать собак с привязи только ночью при закрытых дворах, исключающих их побег на улицу. </w:t>
      </w:r>
    </w:p>
    <w:p w:rsidR="00D13C80" w:rsidRPr="00D13C80" w:rsidRDefault="00D13C80" w:rsidP="00D13C80">
      <w:pPr>
        <w:jc w:val="both"/>
        <w:rPr>
          <w:sz w:val="26"/>
          <w:szCs w:val="26"/>
        </w:rPr>
      </w:pPr>
      <w:r w:rsidRPr="00D13C80">
        <w:rPr>
          <w:sz w:val="26"/>
          <w:szCs w:val="26"/>
        </w:rPr>
        <w:t>4.4.2. Выводить собак во двор и на улицу только на коротком поводке и в наморднике.</w:t>
      </w:r>
    </w:p>
    <w:p w:rsidR="00D13C80" w:rsidRPr="00D13C80" w:rsidRDefault="00D13C80" w:rsidP="00D13C80">
      <w:pPr>
        <w:jc w:val="both"/>
        <w:rPr>
          <w:sz w:val="26"/>
          <w:szCs w:val="26"/>
        </w:rPr>
      </w:pPr>
      <w:r w:rsidRPr="00D13C80">
        <w:rPr>
          <w:sz w:val="26"/>
          <w:szCs w:val="26"/>
        </w:rPr>
        <w:t xml:space="preserve">4.4.3. Не появляться с домашними животными в магазинах, рынках, школах, скверах, стадионах, спортивных и детских площадках (в отдельных случаях оставлять животных на привязи у входа в учреждение и т.д.). Владельцам домашних животных, находящихся в состоянии алкогольного опьянения, запрещается выводить собак из частного домовладения и других мест их содержания. </w:t>
      </w:r>
    </w:p>
    <w:p w:rsidR="00D13C80" w:rsidRPr="00D13C80" w:rsidRDefault="00D13C80" w:rsidP="00D13C80">
      <w:pPr>
        <w:jc w:val="both"/>
        <w:rPr>
          <w:sz w:val="26"/>
          <w:szCs w:val="26"/>
        </w:rPr>
      </w:pPr>
      <w:r w:rsidRPr="00D13C80">
        <w:rPr>
          <w:sz w:val="26"/>
          <w:szCs w:val="26"/>
        </w:rPr>
        <w:t>4.4.4. Не допускать загрязнения животными улиц, дворов и других мест общего пользования. Во всех случаях экскременты животных немедленно должны убираться владельцами животных. Купать животных в водоемах, местах массового купания запрещается.</w:t>
      </w:r>
    </w:p>
    <w:p w:rsidR="00D13C80" w:rsidRPr="00D13C80" w:rsidRDefault="00D13C80" w:rsidP="00D13C80">
      <w:pPr>
        <w:jc w:val="both"/>
        <w:rPr>
          <w:sz w:val="26"/>
          <w:szCs w:val="26"/>
        </w:rPr>
      </w:pPr>
      <w:r w:rsidRPr="00D13C80">
        <w:rPr>
          <w:sz w:val="26"/>
          <w:szCs w:val="26"/>
        </w:rPr>
        <w:t>4.4.5. При возникновении заболеваний у домашних животных немедленно обращаться в ветлечебницу. В случае падежа домашнего животного известить об этом ветлечебницу и сдать регистрационное удостоверение. Выбрасывать трупы животных или зарывать их в землю запрещается (трупы отправлять на скотомогильник).</w:t>
      </w:r>
    </w:p>
    <w:p w:rsidR="00D13C80" w:rsidRPr="00D13C80" w:rsidRDefault="00D13C80" w:rsidP="00D13C80">
      <w:pPr>
        <w:jc w:val="both"/>
        <w:rPr>
          <w:sz w:val="26"/>
          <w:szCs w:val="26"/>
        </w:rPr>
      </w:pPr>
      <w:r w:rsidRPr="00D13C80">
        <w:rPr>
          <w:sz w:val="26"/>
          <w:szCs w:val="26"/>
        </w:rPr>
        <w:t>4.5. Собаки, независимо от породы, принадлежности и назначения, находящиеся без владельца и намордника на улицах, площадях, в других общественных местах, а также кошки, находящиеся вне личного подсобного хозяйства, считаются бродячими и подлежат отлову.</w:t>
      </w:r>
    </w:p>
    <w:p w:rsidR="00D13C80" w:rsidRPr="00D13C80" w:rsidRDefault="00D13C80" w:rsidP="00D13C80">
      <w:pPr>
        <w:jc w:val="both"/>
        <w:rPr>
          <w:sz w:val="26"/>
          <w:szCs w:val="26"/>
        </w:rPr>
      </w:pPr>
      <w:r w:rsidRPr="00D13C80">
        <w:rPr>
          <w:sz w:val="26"/>
          <w:szCs w:val="26"/>
        </w:rPr>
        <w:t xml:space="preserve">4.6. В случае если собака (или другое домашнее животное) не было привито против бешенства и не имело иммунитета, укусило человека, владелец собаки (другого домашнего животного) подвергается административному наказанию, </w:t>
      </w:r>
      <w:proofErr w:type="gramStart"/>
      <w:r w:rsidRPr="00D13C80">
        <w:rPr>
          <w:sz w:val="26"/>
          <w:szCs w:val="26"/>
        </w:rPr>
        <w:t>согласно</w:t>
      </w:r>
      <w:proofErr w:type="gramEnd"/>
      <w:r w:rsidRPr="00D13C80">
        <w:rPr>
          <w:sz w:val="26"/>
          <w:szCs w:val="26"/>
        </w:rPr>
        <w:t xml:space="preserve"> действующего законодательства.</w:t>
      </w:r>
    </w:p>
    <w:p w:rsidR="00D13C80" w:rsidRPr="00D13C80" w:rsidRDefault="00D13C80" w:rsidP="00D13C80">
      <w:pPr>
        <w:jc w:val="both"/>
        <w:rPr>
          <w:sz w:val="26"/>
          <w:szCs w:val="26"/>
        </w:rPr>
      </w:pPr>
      <w:r w:rsidRPr="00D13C80">
        <w:rPr>
          <w:sz w:val="26"/>
          <w:szCs w:val="26"/>
        </w:rPr>
        <w:t xml:space="preserve">4.7. Владельцы собак, кошек обязаны представлять по требованию </w:t>
      </w:r>
      <w:proofErr w:type="spellStart"/>
      <w:r w:rsidRPr="00D13C80">
        <w:rPr>
          <w:sz w:val="26"/>
          <w:szCs w:val="26"/>
        </w:rPr>
        <w:t>госветстанции</w:t>
      </w:r>
      <w:proofErr w:type="spellEnd"/>
      <w:r w:rsidRPr="00D13C80">
        <w:rPr>
          <w:sz w:val="26"/>
          <w:szCs w:val="26"/>
        </w:rPr>
        <w:t xml:space="preserve"> вышеуказанных животных для осмотра, диагностического исследования, необходимых предохранительных прививок и лечебно-профилактических обработок. Обязательные ветеринарно-санитарные мероприятия: прививка против бешенства. </w:t>
      </w:r>
    </w:p>
    <w:p w:rsidR="00D13C80" w:rsidRPr="00D13C80" w:rsidRDefault="00D13C80" w:rsidP="00D13C80">
      <w:pPr>
        <w:jc w:val="both"/>
        <w:rPr>
          <w:sz w:val="26"/>
          <w:szCs w:val="26"/>
        </w:rPr>
      </w:pPr>
    </w:p>
    <w:p w:rsidR="00D13C80" w:rsidRPr="00D13C80" w:rsidRDefault="00D13C80" w:rsidP="00D13C80">
      <w:pPr>
        <w:jc w:val="center"/>
        <w:rPr>
          <w:sz w:val="26"/>
          <w:szCs w:val="26"/>
        </w:rPr>
      </w:pPr>
      <w:r w:rsidRPr="00D13C80">
        <w:rPr>
          <w:sz w:val="26"/>
          <w:szCs w:val="26"/>
        </w:rPr>
        <w:t>5. Права и обязанности владельцев животных и птицы</w:t>
      </w:r>
    </w:p>
    <w:p w:rsidR="00D13C80" w:rsidRPr="00D13C80" w:rsidRDefault="00D13C80" w:rsidP="00D13C80">
      <w:pPr>
        <w:jc w:val="both"/>
        <w:rPr>
          <w:sz w:val="26"/>
          <w:szCs w:val="26"/>
        </w:rPr>
      </w:pPr>
      <w:r w:rsidRPr="00D13C80">
        <w:rPr>
          <w:sz w:val="26"/>
          <w:szCs w:val="26"/>
        </w:rPr>
        <w:br/>
        <w:t>5.1. Любое животное является собственностью владельца, и, как всякая собственность, охраняется законом. Животное может быть изъято у владельца по решению суда или в ином, предусмотрен ном действующим законодательством порядке.</w:t>
      </w:r>
    </w:p>
    <w:p w:rsidR="00D13C80" w:rsidRPr="00D13C80" w:rsidRDefault="00D13C80" w:rsidP="00D13C80">
      <w:pPr>
        <w:jc w:val="both"/>
        <w:rPr>
          <w:sz w:val="26"/>
          <w:szCs w:val="26"/>
        </w:rPr>
      </w:pPr>
      <w:r w:rsidRPr="00D13C80">
        <w:rPr>
          <w:sz w:val="26"/>
          <w:szCs w:val="26"/>
        </w:rPr>
        <w:t>5.2. Владельцы животных обязаны поддерживать санитарное состояние в доме и прилегающей к нему территории, принимать необходимые меры, обеспечивающие безопасность окружающих людей и животных.</w:t>
      </w:r>
    </w:p>
    <w:p w:rsidR="00D13C80" w:rsidRPr="00D13C80" w:rsidRDefault="00D13C80" w:rsidP="00D13C80">
      <w:pPr>
        <w:jc w:val="both"/>
        <w:rPr>
          <w:sz w:val="26"/>
          <w:szCs w:val="26"/>
        </w:rPr>
      </w:pPr>
      <w:r w:rsidRPr="00D13C80">
        <w:rPr>
          <w:sz w:val="26"/>
          <w:szCs w:val="26"/>
        </w:rPr>
        <w:t xml:space="preserve">5.3. Собака или кошка, нанесшая травму человеку, должна быть немедленно доставлена владельцем в </w:t>
      </w:r>
      <w:proofErr w:type="spellStart"/>
      <w:r w:rsidRPr="00D13C80">
        <w:rPr>
          <w:sz w:val="26"/>
          <w:szCs w:val="26"/>
        </w:rPr>
        <w:t>госветлечебницу</w:t>
      </w:r>
      <w:proofErr w:type="spellEnd"/>
      <w:r w:rsidRPr="00D13C80">
        <w:rPr>
          <w:sz w:val="26"/>
          <w:szCs w:val="26"/>
        </w:rPr>
        <w:t xml:space="preserve"> для осмотра и дальнейшего </w:t>
      </w:r>
      <w:proofErr w:type="spellStart"/>
      <w:r w:rsidRPr="00D13C80">
        <w:rPr>
          <w:sz w:val="26"/>
          <w:szCs w:val="26"/>
        </w:rPr>
        <w:t>ветнаблюдения</w:t>
      </w:r>
      <w:proofErr w:type="spellEnd"/>
      <w:r w:rsidRPr="00D13C80">
        <w:rPr>
          <w:sz w:val="26"/>
          <w:szCs w:val="26"/>
        </w:rPr>
        <w:t xml:space="preserve">. Пострадавший должен быть отправлен в медучреждение для осмотра и </w:t>
      </w:r>
      <w:proofErr w:type="gramStart"/>
      <w:r w:rsidRPr="00D13C80">
        <w:rPr>
          <w:sz w:val="26"/>
          <w:szCs w:val="26"/>
        </w:rPr>
        <w:t>принятия</w:t>
      </w:r>
      <w:proofErr w:type="gramEnd"/>
      <w:r w:rsidRPr="00D13C80">
        <w:rPr>
          <w:sz w:val="26"/>
          <w:szCs w:val="26"/>
        </w:rPr>
        <w:t xml:space="preserve"> необходимых мер. </w:t>
      </w:r>
    </w:p>
    <w:p w:rsidR="00D13C80" w:rsidRPr="00D13C80" w:rsidRDefault="00D13C80" w:rsidP="00D13C80">
      <w:pPr>
        <w:jc w:val="both"/>
        <w:rPr>
          <w:sz w:val="26"/>
          <w:szCs w:val="26"/>
        </w:rPr>
      </w:pPr>
      <w:r w:rsidRPr="00D13C80">
        <w:rPr>
          <w:sz w:val="26"/>
          <w:szCs w:val="26"/>
        </w:rPr>
        <w:t xml:space="preserve">5.4. </w:t>
      </w:r>
      <w:proofErr w:type="gramStart"/>
      <w:r w:rsidRPr="00D13C80">
        <w:rPr>
          <w:sz w:val="26"/>
          <w:szCs w:val="26"/>
        </w:rPr>
        <w:t>Выводить собаку на прогулку можно только на поводке, агрессивных - в намордниках.</w:t>
      </w:r>
      <w:proofErr w:type="gramEnd"/>
    </w:p>
    <w:p w:rsidR="00D13C80" w:rsidRPr="00D13C80" w:rsidRDefault="00D13C80" w:rsidP="00D13C80">
      <w:pPr>
        <w:jc w:val="both"/>
        <w:rPr>
          <w:sz w:val="26"/>
          <w:szCs w:val="26"/>
        </w:rPr>
      </w:pPr>
    </w:p>
    <w:p w:rsidR="00D13C80" w:rsidRPr="00D13C80" w:rsidRDefault="00D13C80" w:rsidP="00D13C80">
      <w:pPr>
        <w:jc w:val="both"/>
        <w:rPr>
          <w:sz w:val="26"/>
          <w:szCs w:val="26"/>
        </w:rPr>
      </w:pPr>
      <w:r w:rsidRPr="00D13C80">
        <w:rPr>
          <w:sz w:val="26"/>
          <w:szCs w:val="26"/>
        </w:rPr>
        <w:lastRenderedPageBreak/>
        <w:t>6. Отлов безнадзорных животных</w:t>
      </w:r>
    </w:p>
    <w:p w:rsidR="00D13C80" w:rsidRPr="00D13C80" w:rsidRDefault="00D13C80" w:rsidP="00D13C80">
      <w:pPr>
        <w:jc w:val="both"/>
        <w:rPr>
          <w:sz w:val="26"/>
          <w:szCs w:val="26"/>
        </w:rPr>
      </w:pPr>
      <w:r w:rsidRPr="00D13C80">
        <w:rPr>
          <w:sz w:val="26"/>
          <w:szCs w:val="26"/>
        </w:rPr>
        <w:br/>
        <w:t xml:space="preserve">6.1. </w:t>
      </w:r>
      <w:proofErr w:type="gramStart"/>
      <w:r w:rsidRPr="00D13C80">
        <w:rPr>
          <w:sz w:val="26"/>
          <w:szCs w:val="26"/>
        </w:rPr>
        <w:t>Животное без сопровождения лица, кроме оставленных на привязи у мест общественного пользования, подлежат отлову как безнадзорные.</w:t>
      </w:r>
      <w:proofErr w:type="gramEnd"/>
    </w:p>
    <w:p w:rsidR="00D13C80" w:rsidRPr="00D13C80" w:rsidRDefault="00D13C80" w:rsidP="00D13C80">
      <w:pPr>
        <w:jc w:val="both"/>
        <w:rPr>
          <w:sz w:val="26"/>
          <w:szCs w:val="26"/>
        </w:rPr>
      </w:pPr>
      <w:r w:rsidRPr="00D13C80">
        <w:rPr>
          <w:sz w:val="26"/>
          <w:szCs w:val="26"/>
        </w:rPr>
        <w:t>6.2.Отлов безнадзорных животных производится при помощи специальных средств, используемых организациями по отлову животных. Запрещен отстрел бродячих животных из любого вида огнестрельного оружия, кроме случаев самообороны, если существует угроза для жизни человека.</w:t>
      </w:r>
    </w:p>
    <w:p w:rsidR="00D13C80" w:rsidRPr="00D13C80" w:rsidRDefault="00D13C80" w:rsidP="00D13C80">
      <w:pPr>
        <w:jc w:val="both"/>
        <w:rPr>
          <w:sz w:val="26"/>
          <w:szCs w:val="26"/>
        </w:rPr>
      </w:pPr>
      <w:r w:rsidRPr="00D13C80">
        <w:rPr>
          <w:sz w:val="26"/>
          <w:szCs w:val="26"/>
        </w:rPr>
        <w:t>6.3.Запрещается производить отлов безнадзорных собак и кошек на виду у граждан, в присутствии детей.</w:t>
      </w:r>
    </w:p>
    <w:p w:rsidR="00D13C80" w:rsidRPr="00D13C80" w:rsidRDefault="00D13C80" w:rsidP="00D13C80">
      <w:pPr>
        <w:jc w:val="both"/>
        <w:rPr>
          <w:sz w:val="26"/>
          <w:szCs w:val="26"/>
        </w:rPr>
      </w:pPr>
      <w:r w:rsidRPr="00D13C80">
        <w:rPr>
          <w:sz w:val="26"/>
          <w:szCs w:val="26"/>
        </w:rPr>
        <w:t>6.4.Бригадам по отлову бродячих животных запрещается изымать животных из дома, с приусадебных участков, кроме как по разрешению суда, снимать с привязи животных, временно оставленных у общественных учреждений. Отлов безнадзорных животных на закрытых территориях предприятий, учреждений, организаций производится по договору с руководителем.</w:t>
      </w:r>
    </w:p>
    <w:p w:rsidR="00D13C80" w:rsidRPr="00D13C80" w:rsidRDefault="00D13C80" w:rsidP="00D13C80">
      <w:pPr>
        <w:jc w:val="both"/>
        <w:rPr>
          <w:sz w:val="26"/>
          <w:szCs w:val="26"/>
        </w:rPr>
      </w:pPr>
      <w:r w:rsidRPr="00D13C80">
        <w:rPr>
          <w:sz w:val="26"/>
          <w:szCs w:val="26"/>
        </w:rPr>
        <w:t xml:space="preserve">7. Ответственность владельцев </w:t>
      </w:r>
    </w:p>
    <w:p w:rsidR="00D13C80" w:rsidRPr="00D13C80" w:rsidRDefault="00D13C80" w:rsidP="00D13C80">
      <w:pPr>
        <w:jc w:val="both"/>
        <w:rPr>
          <w:sz w:val="26"/>
          <w:szCs w:val="26"/>
        </w:rPr>
      </w:pPr>
      <w:r w:rsidRPr="00D13C80">
        <w:rPr>
          <w:sz w:val="26"/>
          <w:szCs w:val="26"/>
        </w:rPr>
        <w:t>домашних животных за несоблюдение настоящих правил.</w:t>
      </w:r>
    </w:p>
    <w:p w:rsidR="00D13C80" w:rsidRPr="00D13C80" w:rsidRDefault="00D13C80" w:rsidP="00D13C80">
      <w:pPr>
        <w:jc w:val="both"/>
        <w:rPr>
          <w:sz w:val="26"/>
          <w:szCs w:val="26"/>
        </w:rPr>
      </w:pPr>
      <w:r w:rsidRPr="00D13C80">
        <w:rPr>
          <w:sz w:val="26"/>
          <w:szCs w:val="26"/>
        </w:rPr>
        <w:br/>
        <w:t xml:space="preserve">7.1. За нарушение, несоблюдение настоящих </w:t>
      </w:r>
      <w:proofErr w:type="gramStart"/>
      <w:r w:rsidRPr="00D13C80">
        <w:rPr>
          <w:sz w:val="26"/>
          <w:szCs w:val="26"/>
        </w:rPr>
        <w:t>Правил</w:t>
      </w:r>
      <w:proofErr w:type="gramEnd"/>
      <w:r w:rsidRPr="00D13C80">
        <w:rPr>
          <w:sz w:val="26"/>
          <w:szCs w:val="26"/>
        </w:rPr>
        <w:t xml:space="preserve"> владельцы животных несут ответственность в установленном законом порядке.</w:t>
      </w:r>
    </w:p>
    <w:p w:rsidR="00D13C80" w:rsidRPr="00D13C80" w:rsidRDefault="00D13C80" w:rsidP="00D13C80">
      <w:pPr>
        <w:jc w:val="both"/>
        <w:rPr>
          <w:sz w:val="26"/>
          <w:szCs w:val="26"/>
        </w:rPr>
      </w:pPr>
      <w:r w:rsidRPr="00D13C80">
        <w:rPr>
          <w:sz w:val="26"/>
          <w:szCs w:val="26"/>
        </w:rPr>
        <w:t>7.2. Вред, причиненный здоровью граждан, или ущерб, нанесенный имуществу домашними животными, возмещается владельцами животных в установленном законом порядке по решению суда.</w:t>
      </w:r>
    </w:p>
    <w:p w:rsidR="00D13C80" w:rsidRPr="00D13C80" w:rsidRDefault="00D13C80" w:rsidP="00D13C80">
      <w:pPr>
        <w:jc w:val="both"/>
        <w:rPr>
          <w:sz w:val="26"/>
          <w:szCs w:val="26"/>
        </w:rPr>
      </w:pPr>
      <w:r w:rsidRPr="00D13C80">
        <w:rPr>
          <w:sz w:val="26"/>
          <w:szCs w:val="26"/>
        </w:rPr>
        <w:t>7.3. Настоящие Правила распространяются на всех владельцев животных на территории сельского поселения, включая предприятия, организации и учреждения независимо от их ведомственной подчиненности и организационно-правовых форм.</w:t>
      </w:r>
    </w:p>
    <w:p w:rsidR="003D63C4" w:rsidRPr="003D63C4" w:rsidRDefault="003D63C4" w:rsidP="003D63C4">
      <w:pPr>
        <w:widowControl w:val="0"/>
        <w:autoSpaceDE w:val="0"/>
        <w:autoSpaceDN w:val="0"/>
        <w:jc w:val="right"/>
        <w:rPr>
          <w:rFonts w:ascii="Calibri" w:hAnsi="Calibri" w:cs="Calibri"/>
          <w:sz w:val="22"/>
        </w:rPr>
      </w:pPr>
      <w:bookmarkStart w:id="0" w:name="_GoBack"/>
      <w:bookmarkEnd w:id="0"/>
    </w:p>
    <w:sectPr w:rsidR="003D63C4" w:rsidRPr="003D63C4" w:rsidSect="00FF7D35">
      <w:pgSz w:w="11907" w:h="16840" w:code="9"/>
      <w:pgMar w:top="1134" w:right="708" w:bottom="1134" w:left="1134"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embedRegular r:id="rId1" w:fontKey="{799D539B-9400-438E-A08C-C350DBDA1542}"/>
  </w:font>
  <w:font w:name="Verdana">
    <w:panose1 w:val="020B0604030504040204"/>
    <w:charset w:val="CC"/>
    <w:family w:val="swiss"/>
    <w:pitch w:val="variable"/>
    <w:sig w:usb0="20000287" w:usb1="00000000" w:usb2="00000000" w:usb3="00000000" w:csb0="0000019F" w:csb1="00000000"/>
    <w:embedRegular r:id="rId2" w:fontKey="{9B3CFB6E-E813-4FC7-9166-6390EA2B435A}"/>
  </w:font>
  <w:font w:name="Calibri">
    <w:panose1 w:val="020F0502020204030204"/>
    <w:charset w:val="CC"/>
    <w:family w:val="swiss"/>
    <w:pitch w:val="variable"/>
    <w:sig w:usb0="A00002EF" w:usb1="4000207B" w:usb2="00000000" w:usb3="00000000" w:csb0="0000009F" w:csb1="00000000"/>
    <w:embedRegular r:id="rId3" w:fontKey="{6DB84D7C-140B-4B3F-A443-079BADED37C3}"/>
    <w:embedBold r:id="rId4" w:fontKey="{FDA46E68-BC2C-4639-B79E-019F4D82FB67}"/>
  </w:font>
  <w:font w:name="Courier New">
    <w:panose1 w:val="02070309020205020404"/>
    <w:charset w:val="CC"/>
    <w:family w:val="modern"/>
    <w:pitch w:val="fixed"/>
    <w:sig w:usb0="20002A87" w:usb1="80000000" w:usb2="00000008" w:usb3="00000000" w:csb0="000001FF" w:csb1="00000000"/>
  </w:font>
  <w:font w:name="NewtonITT">
    <w:panose1 w:val="02020803070505020304"/>
    <w:charset w:val="CC"/>
    <w:family w:val="roman"/>
    <w:pitch w:val="variable"/>
    <w:sig w:usb0="00000203" w:usb1="00000000" w:usb2="00000000" w:usb3="00000000" w:csb0="00000005" w:csb1="00000000"/>
    <w:embedRegular r:id="rId5" w:fontKey="{2C152186-2C4C-4334-9B36-3EC416C797B2}"/>
    <w:embedBold r:id="rId6" w:fontKey="{E24872AB-B64C-4E5A-B36E-91B0CD5AB723}"/>
  </w:font>
  <w:font w:name="Newton">
    <w:altName w:val="Times New Roman"/>
    <w:panose1 w:val="00000000000000000000"/>
    <w:charset w:val="00"/>
    <w:family w:val="roman"/>
    <w:notTrueType/>
    <w:pitch w:val="variable"/>
    <w:sig w:usb0="C0000EFF" w:usb1="5000605B" w:usb2="00000000" w:usb3="00000000" w:csb0="000000BF" w:csb1="00000000"/>
  </w:font>
  <w:font w:name="Bashkort">
    <w:panose1 w:val="00000400000000000000"/>
    <w:charset w:val="00"/>
    <w:family w:val="auto"/>
    <w:pitch w:val="variable"/>
    <w:sig w:usb0="00000287" w:usb1="00000000" w:usb2="00000000" w:usb3="00000000" w:csb0="0000009F" w:csb1="00000000"/>
    <w:embedBold r:id="rId7" w:fontKey="{C5BF01AD-905D-491A-988A-D482774E23BE}"/>
  </w:font>
  <w:font w:name="Cambria">
    <w:panose1 w:val="02040503050406030204"/>
    <w:charset w:val="CC"/>
    <w:family w:val="roman"/>
    <w:pitch w:val="variable"/>
    <w:sig w:usb0="A00002EF" w:usb1="4000004B" w:usb2="00000000" w:usb3="00000000" w:csb0="0000009F" w:csb1="00000000"/>
    <w:embedRegular r:id="rId8" w:fontKey="{5F82EF26-49C2-4C4B-9097-7C73AA061B84}"/>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10155C"/>
    <w:multiLevelType w:val="hybridMultilevel"/>
    <w:tmpl w:val="B532C6EE"/>
    <w:lvl w:ilvl="0" w:tplc="2408C8A6">
      <w:start w:val="1"/>
      <w:numFmt w:val="decimal"/>
      <w:lvlText w:val="%1."/>
      <w:lvlJc w:val="left"/>
      <w:pPr>
        <w:tabs>
          <w:tab w:val="num" w:pos="927"/>
        </w:tabs>
        <w:ind w:left="927" w:hanging="360"/>
      </w:pPr>
      <w:rPr>
        <w:rFonts w:hint="default"/>
      </w:rPr>
    </w:lvl>
    <w:lvl w:ilvl="1" w:tplc="46626DF6">
      <w:numFmt w:val="none"/>
      <w:lvlText w:val=""/>
      <w:lvlJc w:val="left"/>
      <w:pPr>
        <w:tabs>
          <w:tab w:val="num" w:pos="360"/>
        </w:tabs>
      </w:pPr>
    </w:lvl>
    <w:lvl w:ilvl="2" w:tplc="FED4A5FC">
      <w:numFmt w:val="none"/>
      <w:lvlText w:val=""/>
      <w:lvlJc w:val="left"/>
      <w:pPr>
        <w:tabs>
          <w:tab w:val="num" w:pos="360"/>
        </w:tabs>
      </w:pPr>
    </w:lvl>
    <w:lvl w:ilvl="3" w:tplc="1C9A9F5C">
      <w:numFmt w:val="none"/>
      <w:lvlText w:val=""/>
      <w:lvlJc w:val="left"/>
      <w:pPr>
        <w:tabs>
          <w:tab w:val="num" w:pos="360"/>
        </w:tabs>
      </w:pPr>
    </w:lvl>
    <w:lvl w:ilvl="4" w:tplc="1C3C9242">
      <w:numFmt w:val="none"/>
      <w:lvlText w:val=""/>
      <w:lvlJc w:val="left"/>
      <w:pPr>
        <w:tabs>
          <w:tab w:val="num" w:pos="360"/>
        </w:tabs>
      </w:pPr>
    </w:lvl>
    <w:lvl w:ilvl="5" w:tplc="7A708C92">
      <w:numFmt w:val="none"/>
      <w:lvlText w:val=""/>
      <w:lvlJc w:val="left"/>
      <w:pPr>
        <w:tabs>
          <w:tab w:val="num" w:pos="360"/>
        </w:tabs>
      </w:pPr>
    </w:lvl>
    <w:lvl w:ilvl="6" w:tplc="48BCD6D0">
      <w:numFmt w:val="none"/>
      <w:lvlText w:val=""/>
      <w:lvlJc w:val="left"/>
      <w:pPr>
        <w:tabs>
          <w:tab w:val="num" w:pos="360"/>
        </w:tabs>
      </w:pPr>
    </w:lvl>
    <w:lvl w:ilvl="7" w:tplc="9D6830DC">
      <w:numFmt w:val="none"/>
      <w:lvlText w:val=""/>
      <w:lvlJc w:val="left"/>
      <w:pPr>
        <w:tabs>
          <w:tab w:val="num" w:pos="360"/>
        </w:tabs>
      </w:pPr>
    </w:lvl>
    <w:lvl w:ilvl="8" w:tplc="F632844C">
      <w:numFmt w:val="none"/>
      <w:lvlText w:val=""/>
      <w:lvlJc w:val="left"/>
      <w:pPr>
        <w:tabs>
          <w:tab w:val="num" w:pos="360"/>
        </w:tabs>
      </w:pPr>
    </w:lvl>
  </w:abstractNum>
  <w:abstractNum w:abstractNumId="1">
    <w:nsid w:val="16B9683B"/>
    <w:multiLevelType w:val="hybridMultilevel"/>
    <w:tmpl w:val="2314330C"/>
    <w:lvl w:ilvl="0" w:tplc="AA8AEF2C">
      <w:start w:val="1"/>
      <w:numFmt w:val="decimal"/>
      <w:lvlText w:val="%1)"/>
      <w:lvlJc w:val="left"/>
      <w:pPr>
        <w:tabs>
          <w:tab w:val="num" w:pos="1515"/>
        </w:tabs>
        <w:ind w:left="1515" w:hanging="375"/>
      </w:pPr>
      <w:rPr>
        <w:rFonts w:hint="default"/>
      </w:rPr>
    </w:lvl>
    <w:lvl w:ilvl="1" w:tplc="04190019" w:tentative="1">
      <w:start w:val="1"/>
      <w:numFmt w:val="lowerLetter"/>
      <w:lvlText w:val="%2."/>
      <w:lvlJc w:val="left"/>
      <w:pPr>
        <w:tabs>
          <w:tab w:val="num" w:pos="2220"/>
        </w:tabs>
        <w:ind w:left="2220" w:hanging="360"/>
      </w:p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2">
    <w:nsid w:val="29DC10A1"/>
    <w:multiLevelType w:val="hybridMultilevel"/>
    <w:tmpl w:val="025855AE"/>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FE4597D"/>
    <w:multiLevelType w:val="singleLevel"/>
    <w:tmpl w:val="8F3C783C"/>
    <w:lvl w:ilvl="0">
      <w:numFmt w:val="bullet"/>
      <w:lvlText w:val="-"/>
      <w:lvlJc w:val="left"/>
      <w:pPr>
        <w:tabs>
          <w:tab w:val="num" w:pos="927"/>
        </w:tabs>
        <w:ind w:left="927" w:hanging="360"/>
      </w:pPr>
      <w:rPr>
        <w:rFonts w:hint="default"/>
      </w:rPr>
    </w:lvl>
  </w:abstractNum>
  <w:abstractNum w:abstractNumId="4">
    <w:nsid w:val="429E5CF8"/>
    <w:multiLevelType w:val="multilevel"/>
    <w:tmpl w:val="3FC0FD6A"/>
    <w:lvl w:ilvl="0">
      <w:start w:val="1"/>
      <w:numFmt w:val="decimal"/>
      <w:lvlText w:val="%1."/>
      <w:lvlJc w:val="left"/>
      <w:pPr>
        <w:tabs>
          <w:tab w:val="num" w:pos="1541"/>
        </w:tabs>
        <w:ind w:left="1541" w:hanging="690"/>
      </w:pPr>
      <w:rPr>
        <w:rFonts w:hint="default"/>
      </w:rPr>
    </w:lvl>
    <w:lvl w:ilvl="1">
      <w:start w:val="2"/>
      <w:numFmt w:val="decimal"/>
      <w:isLgl/>
      <w:lvlText w:val="%1.%2"/>
      <w:lvlJc w:val="left"/>
      <w:pPr>
        <w:tabs>
          <w:tab w:val="num" w:pos="1567"/>
        </w:tabs>
        <w:ind w:left="1567" w:hanging="360"/>
      </w:pPr>
      <w:rPr>
        <w:rFonts w:hint="default"/>
      </w:rPr>
    </w:lvl>
    <w:lvl w:ilvl="2">
      <w:start w:val="1"/>
      <w:numFmt w:val="decimal"/>
      <w:isLgl/>
      <w:lvlText w:val="%1.%2.%3"/>
      <w:lvlJc w:val="left"/>
      <w:pPr>
        <w:tabs>
          <w:tab w:val="num" w:pos="2283"/>
        </w:tabs>
        <w:ind w:left="2283" w:hanging="720"/>
      </w:pPr>
      <w:rPr>
        <w:rFonts w:hint="default"/>
      </w:rPr>
    </w:lvl>
    <w:lvl w:ilvl="3">
      <w:start w:val="1"/>
      <w:numFmt w:val="decimal"/>
      <w:isLgl/>
      <w:lvlText w:val="%1.%2.%3.%4"/>
      <w:lvlJc w:val="left"/>
      <w:pPr>
        <w:tabs>
          <w:tab w:val="num" w:pos="2999"/>
        </w:tabs>
        <w:ind w:left="2999" w:hanging="1080"/>
      </w:pPr>
      <w:rPr>
        <w:rFonts w:hint="default"/>
      </w:rPr>
    </w:lvl>
    <w:lvl w:ilvl="4">
      <w:start w:val="1"/>
      <w:numFmt w:val="decimal"/>
      <w:isLgl/>
      <w:lvlText w:val="%1.%2.%3.%4.%5"/>
      <w:lvlJc w:val="left"/>
      <w:pPr>
        <w:tabs>
          <w:tab w:val="num" w:pos="3355"/>
        </w:tabs>
        <w:ind w:left="3355" w:hanging="1080"/>
      </w:pPr>
      <w:rPr>
        <w:rFonts w:hint="default"/>
      </w:rPr>
    </w:lvl>
    <w:lvl w:ilvl="5">
      <w:start w:val="1"/>
      <w:numFmt w:val="decimal"/>
      <w:isLgl/>
      <w:lvlText w:val="%1.%2.%3.%4.%5.%6"/>
      <w:lvlJc w:val="left"/>
      <w:pPr>
        <w:tabs>
          <w:tab w:val="num" w:pos="4071"/>
        </w:tabs>
        <w:ind w:left="4071" w:hanging="1440"/>
      </w:pPr>
      <w:rPr>
        <w:rFonts w:hint="default"/>
      </w:rPr>
    </w:lvl>
    <w:lvl w:ilvl="6">
      <w:start w:val="1"/>
      <w:numFmt w:val="decimal"/>
      <w:isLgl/>
      <w:lvlText w:val="%1.%2.%3.%4.%5.%6.%7"/>
      <w:lvlJc w:val="left"/>
      <w:pPr>
        <w:tabs>
          <w:tab w:val="num" w:pos="4427"/>
        </w:tabs>
        <w:ind w:left="4427" w:hanging="1440"/>
      </w:pPr>
      <w:rPr>
        <w:rFonts w:hint="default"/>
      </w:rPr>
    </w:lvl>
    <w:lvl w:ilvl="7">
      <w:start w:val="1"/>
      <w:numFmt w:val="decimal"/>
      <w:isLgl/>
      <w:lvlText w:val="%1.%2.%3.%4.%5.%6.%7.%8"/>
      <w:lvlJc w:val="left"/>
      <w:pPr>
        <w:tabs>
          <w:tab w:val="num" w:pos="5143"/>
        </w:tabs>
        <w:ind w:left="5143" w:hanging="1800"/>
      </w:pPr>
      <w:rPr>
        <w:rFonts w:hint="default"/>
      </w:rPr>
    </w:lvl>
    <w:lvl w:ilvl="8">
      <w:start w:val="1"/>
      <w:numFmt w:val="decimal"/>
      <w:isLgl/>
      <w:lvlText w:val="%1.%2.%3.%4.%5.%6.%7.%8.%9"/>
      <w:lvlJc w:val="left"/>
      <w:pPr>
        <w:tabs>
          <w:tab w:val="num" w:pos="5859"/>
        </w:tabs>
        <w:ind w:left="5859" w:hanging="2160"/>
      </w:pPr>
      <w:rPr>
        <w:rFonts w:hint="default"/>
      </w:rPr>
    </w:lvl>
  </w:abstractNum>
  <w:abstractNum w:abstractNumId="5">
    <w:nsid w:val="477B0665"/>
    <w:multiLevelType w:val="hybridMultilevel"/>
    <w:tmpl w:val="DAEC457E"/>
    <w:lvl w:ilvl="0" w:tplc="0E485CFE">
      <w:start w:val="1"/>
      <w:numFmt w:val="decimal"/>
      <w:lvlText w:val="%1)"/>
      <w:lvlJc w:val="left"/>
      <w:pPr>
        <w:tabs>
          <w:tab w:val="num" w:pos="1137"/>
        </w:tabs>
        <w:ind w:left="1137" w:hanging="57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6">
    <w:nsid w:val="5C555FCD"/>
    <w:multiLevelType w:val="hybridMultilevel"/>
    <w:tmpl w:val="02B096D2"/>
    <w:lvl w:ilvl="0" w:tplc="7CBE2780">
      <w:start w:val="1"/>
      <w:numFmt w:val="decimal"/>
      <w:lvlText w:val="%1."/>
      <w:lvlJc w:val="left"/>
      <w:pPr>
        <w:tabs>
          <w:tab w:val="num" w:pos="720"/>
        </w:tabs>
        <w:ind w:left="720" w:hanging="360"/>
      </w:pPr>
      <w:rPr>
        <w:rFonts w:hint="default"/>
      </w:rPr>
    </w:lvl>
    <w:lvl w:ilvl="1" w:tplc="BE3A516E">
      <w:numFmt w:val="none"/>
      <w:lvlText w:val=""/>
      <w:lvlJc w:val="left"/>
      <w:pPr>
        <w:tabs>
          <w:tab w:val="num" w:pos="360"/>
        </w:tabs>
      </w:pPr>
    </w:lvl>
    <w:lvl w:ilvl="2" w:tplc="6B32C922">
      <w:numFmt w:val="none"/>
      <w:lvlText w:val=""/>
      <w:lvlJc w:val="left"/>
      <w:pPr>
        <w:tabs>
          <w:tab w:val="num" w:pos="360"/>
        </w:tabs>
      </w:pPr>
    </w:lvl>
    <w:lvl w:ilvl="3" w:tplc="D5FE028E">
      <w:numFmt w:val="none"/>
      <w:lvlText w:val=""/>
      <w:lvlJc w:val="left"/>
      <w:pPr>
        <w:tabs>
          <w:tab w:val="num" w:pos="360"/>
        </w:tabs>
      </w:pPr>
    </w:lvl>
    <w:lvl w:ilvl="4" w:tplc="73981E66">
      <w:numFmt w:val="none"/>
      <w:lvlText w:val=""/>
      <w:lvlJc w:val="left"/>
      <w:pPr>
        <w:tabs>
          <w:tab w:val="num" w:pos="360"/>
        </w:tabs>
      </w:pPr>
    </w:lvl>
    <w:lvl w:ilvl="5" w:tplc="71007FB8">
      <w:numFmt w:val="none"/>
      <w:lvlText w:val=""/>
      <w:lvlJc w:val="left"/>
      <w:pPr>
        <w:tabs>
          <w:tab w:val="num" w:pos="360"/>
        </w:tabs>
      </w:pPr>
    </w:lvl>
    <w:lvl w:ilvl="6" w:tplc="26A85AE6">
      <w:numFmt w:val="none"/>
      <w:lvlText w:val=""/>
      <w:lvlJc w:val="left"/>
      <w:pPr>
        <w:tabs>
          <w:tab w:val="num" w:pos="360"/>
        </w:tabs>
      </w:pPr>
    </w:lvl>
    <w:lvl w:ilvl="7" w:tplc="94DA04D2">
      <w:numFmt w:val="none"/>
      <w:lvlText w:val=""/>
      <w:lvlJc w:val="left"/>
      <w:pPr>
        <w:tabs>
          <w:tab w:val="num" w:pos="360"/>
        </w:tabs>
      </w:pPr>
    </w:lvl>
    <w:lvl w:ilvl="8" w:tplc="5EC08288">
      <w:numFmt w:val="none"/>
      <w:lvlText w:val=""/>
      <w:lvlJc w:val="left"/>
      <w:pPr>
        <w:tabs>
          <w:tab w:val="num" w:pos="360"/>
        </w:tabs>
      </w:pPr>
    </w:lvl>
  </w:abstractNum>
  <w:abstractNum w:abstractNumId="7">
    <w:nsid w:val="74A22AFE"/>
    <w:multiLevelType w:val="hybridMultilevel"/>
    <w:tmpl w:val="21D2F2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7"/>
  </w:num>
  <w:num w:numId="3">
    <w:abstractNumId w:val="2"/>
  </w:num>
  <w:num w:numId="4">
    <w:abstractNumId w:val="4"/>
  </w:num>
  <w:num w:numId="5">
    <w:abstractNumId w:val="0"/>
  </w:num>
  <w:num w:numId="6">
    <w:abstractNumId w:val="5"/>
  </w:num>
  <w:num w:numId="7">
    <w:abstractNumId w:val="6"/>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TrueTypeFonts/>
  <w:proofState w:spelling="clean" w:grammar="clean"/>
  <w:stylePaneFormatFilter w:val="3F01"/>
  <w:defaultTabStop w:val="708"/>
  <w:hyphenationZone w:val="425"/>
  <w:displayHorizontalDrawingGridEvery w:val="0"/>
  <w:displayVerticalDrawingGridEvery w:val="0"/>
  <w:doNotUseMarginsForDrawingGridOrigin/>
  <w:noPunctuationKerning/>
  <w:characterSpacingControl w:val="doNotCompress"/>
  <w:compat/>
  <w:rsids>
    <w:rsidRoot w:val="00C60AA5"/>
    <w:rsid w:val="00024B87"/>
    <w:rsid w:val="00070931"/>
    <w:rsid w:val="00070D22"/>
    <w:rsid w:val="000A353E"/>
    <w:rsid w:val="0011216C"/>
    <w:rsid w:val="00112BCE"/>
    <w:rsid w:val="00174FA7"/>
    <w:rsid w:val="0018544A"/>
    <w:rsid w:val="00194E94"/>
    <w:rsid w:val="001F6C63"/>
    <w:rsid w:val="00207AB3"/>
    <w:rsid w:val="002604EB"/>
    <w:rsid w:val="002C4935"/>
    <w:rsid w:val="002C4EDF"/>
    <w:rsid w:val="002E5750"/>
    <w:rsid w:val="00302945"/>
    <w:rsid w:val="00384ED5"/>
    <w:rsid w:val="00392532"/>
    <w:rsid w:val="00397198"/>
    <w:rsid w:val="003C2E83"/>
    <w:rsid w:val="003D63C4"/>
    <w:rsid w:val="00421B70"/>
    <w:rsid w:val="00451182"/>
    <w:rsid w:val="00466E07"/>
    <w:rsid w:val="0046784A"/>
    <w:rsid w:val="00496297"/>
    <w:rsid w:val="004B3CB1"/>
    <w:rsid w:val="004D004F"/>
    <w:rsid w:val="0050214C"/>
    <w:rsid w:val="00510EF4"/>
    <w:rsid w:val="00526072"/>
    <w:rsid w:val="00531FE3"/>
    <w:rsid w:val="00532B9A"/>
    <w:rsid w:val="005378FB"/>
    <w:rsid w:val="00575EBE"/>
    <w:rsid w:val="005D19F8"/>
    <w:rsid w:val="005E34CA"/>
    <w:rsid w:val="00611DB4"/>
    <w:rsid w:val="00660A83"/>
    <w:rsid w:val="00686CCF"/>
    <w:rsid w:val="00691F24"/>
    <w:rsid w:val="00695463"/>
    <w:rsid w:val="007E1879"/>
    <w:rsid w:val="008209F5"/>
    <w:rsid w:val="00870007"/>
    <w:rsid w:val="008733E0"/>
    <w:rsid w:val="00873569"/>
    <w:rsid w:val="00873A2C"/>
    <w:rsid w:val="008B6D7D"/>
    <w:rsid w:val="00935973"/>
    <w:rsid w:val="009739A0"/>
    <w:rsid w:val="009969CF"/>
    <w:rsid w:val="0099794B"/>
    <w:rsid w:val="009A06C8"/>
    <w:rsid w:val="009B67FB"/>
    <w:rsid w:val="00A30AB3"/>
    <w:rsid w:val="00A425CD"/>
    <w:rsid w:val="00AB2229"/>
    <w:rsid w:val="00AD7D3B"/>
    <w:rsid w:val="00B0454D"/>
    <w:rsid w:val="00B121EE"/>
    <w:rsid w:val="00B247A2"/>
    <w:rsid w:val="00B70FCA"/>
    <w:rsid w:val="00BC02BE"/>
    <w:rsid w:val="00BE0162"/>
    <w:rsid w:val="00C60AA5"/>
    <w:rsid w:val="00C83E3A"/>
    <w:rsid w:val="00CC6F75"/>
    <w:rsid w:val="00D13C80"/>
    <w:rsid w:val="00D274D5"/>
    <w:rsid w:val="00D50904"/>
    <w:rsid w:val="00D9038B"/>
    <w:rsid w:val="00DC20C2"/>
    <w:rsid w:val="00DC745B"/>
    <w:rsid w:val="00DD4313"/>
    <w:rsid w:val="00E713E1"/>
    <w:rsid w:val="00E7462E"/>
    <w:rsid w:val="00F35F64"/>
    <w:rsid w:val="00F627F3"/>
    <w:rsid w:val="00F95E2A"/>
    <w:rsid w:val="00FF2B8D"/>
    <w:rsid w:val="00FF7D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6784A"/>
  </w:style>
  <w:style w:type="paragraph" w:styleId="1">
    <w:name w:val="heading 1"/>
    <w:basedOn w:val="a"/>
    <w:next w:val="a"/>
    <w:qFormat/>
    <w:rsid w:val="0046784A"/>
    <w:pPr>
      <w:keepNext/>
      <w:jc w:val="both"/>
      <w:outlineLvl w:val="0"/>
    </w:pPr>
    <w:rPr>
      <w:b/>
      <w:sz w:val="28"/>
    </w:rPr>
  </w:style>
  <w:style w:type="paragraph" w:styleId="2">
    <w:name w:val="heading 2"/>
    <w:basedOn w:val="a"/>
    <w:next w:val="a"/>
    <w:qFormat/>
    <w:rsid w:val="0046784A"/>
    <w:pPr>
      <w:keepNext/>
      <w:outlineLvl w:val="1"/>
    </w:pPr>
    <w:rPr>
      <w:b/>
      <w:caps/>
      <w:sz w:val="24"/>
    </w:rPr>
  </w:style>
  <w:style w:type="paragraph" w:styleId="3">
    <w:name w:val="heading 3"/>
    <w:basedOn w:val="a"/>
    <w:next w:val="a"/>
    <w:qFormat/>
    <w:rsid w:val="0046784A"/>
    <w:pPr>
      <w:keepNext/>
      <w:outlineLvl w:val="2"/>
    </w:pPr>
    <w:rPr>
      <w:b/>
      <w:sz w:val="28"/>
    </w:rPr>
  </w:style>
  <w:style w:type="paragraph" w:styleId="4">
    <w:name w:val="heading 4"/>
    <w:basedOn w:val="a"/>
    <w:next w:val="a"/>
    <w:qFormat/>
    <w:rsid w:val="0046784A"/>
    <w:pPr>
      <w:keepNext/>
      <w:ind w:firstLine="708"/>
      <w:jc w:val="both"/>
      <w:outlineLvl w:val="3"/>
    </w:pPr>
    <w:rPr>
      <w:b/>
      <w:sz w:val="28"/>
    </w:rPr>
  </w:style>
  <w:style w:type="paragraph" w:styleId="5">
    <w:name w:val="heading 5"/>
    <w:basedOn w:val="a"/>
    <w:next w:val="a"/>
    <w:qFormat/>
    <w:rsid w:val="0046784A"/>
    <w:pPr>
      <w:keepNext/>
      <w:jc w:val="center"/>
      <w:outlineLvl w:val="4"/>
    </w:pPr>
    <w:rPr>
      <w:b/>
      <w:sz w:val="28"/>
    </w:rPr>
  </w:style>
  <w:style w:type="paragraph" w:styleId="6">
    <w:name w:val="heading 6"/>
    <w:basedOn w:val="a"/>
    <w:next w:val="a"/>
    <w:qFormat/>
    <w:rsid w:val="0046784A"/>
    <w:pPr>
      <w:keepNext/>
      <w:jc w:val="center"/>
      <w:outlineLvl w:val="5"/>
    </w:pPr>
    <w:rPr>
      <w:b/>
      <w:caps/>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46784A"/>
    <w:pPr>
      <w:framePr w:w="4701" w:h="2313" w:hSpace="180" w:wrap="around" w:vAnchor="text" w:hAnchor="page" w:x="6049" w:y="397"/>
    </w:pPr>
    <w:rPr>
      <w:b/>
      <w:sz w:val="28"/>
    </w:rPr>
  </w:style>
  <w:style w:type="paragraph" w:styleId="a4">
    <w:name w:val="Body Text"/>
    <w:basedOn w:val="a"/>
    <w:rsid w:val="0046784A"/>
    <w:rPr>
      <w:sz w:val="28"/>
    </w:rPr>
  </w:style>
  <w:style w:type="paragraph" w:styleId="20">
    <w:name w:val="Body Text 2"/>
    <w:basedOn w:val="a"/>
    <w:rsid w:val="0046784A"/>
    <w:pPr>
      <w:jc w:val="both"/>
    </w:pPr>
    <w:rPr>
      <w:sz w:val="28"/>
    </w:rPr>
  </w:style>
  <w:style w:type="paragraph" w:styleId="a5">
    <w:name w:val="Body Text Indent"/>
    <w:basedOn w:val="a"/>
    <w:rsid w:val="0046784A"/>
    <w:pPr>
      <w:ind w:firstLine="708"/>
      <w:jc w:val="both"/>
    </w:pPr>
    <w:rPr>
      <w:sz w:val="28"/>
    </w:rPr>
  </w:style>
  <w:style w:type="paragraph" w:styleId="30">
    <w:name w:val="Body Text 3"/>
    <w:basedOn w:val="a"/>
    <w:link w:val="31"/>
    <w:rsid w:val="0046784A"/>
    <w:pPr>
      <w:jc w:val="center"/>
    </w:pPr>
    <w:rPr>
      <w:b/>
      <w:sz w:val="22"/>
    </w:rPr>
  </w:style>
  <w:style w:type="paragraph" w:styleId="21">
    <w:name w:val="Body Text Indent 2"/>
    <w:basedOn w:val="a"/>
    <w:rsid w:val="0046784A"/>
    <w:pPr>
      <w:ind w:firstLine="567"/>
      <w:jc w:val="both"/>
    </w:pPr>
    <w:rPr>
      <w:b/>
      <w:sz w:val="28"/>
    </w:rPr>
  </w:style>
  <w:style w:type="paragraph" w:styleId="a6">
    <w:name w:val="Balloon Text"/>
    <w:basedOn w:val="a"/>
    <w:semiHidden/>
    <w:rsid w:val="00D9038B"/>
    <w:rPr>
      <w:rFonts w:ascii="Tahoma" w:hAnsi="Tahoma" w:cs="Tahoma"/>
      <w:sz w:val="16"/>
      <w:szCs w:val="16"/>
    </w:rPr>
  </w:style>
  <w:style w:type="character" w:styleId="a7">
    <w:name w:val="Hyperlink"/>
    <w:rsid w:val="00660A83"/>
    <w:rPr>
      <w:color w:val="0000FF"/>
      <w:u w:val="single"/>
    </w:rPr>
  </w:style>
  <w:style w:type="character" w:customStyle="1" w:styleId="31">
    <w:name w:val="Основной текст 3 Знак"/>
    <w:link w:val="30"/>
    <w:rsid w:val="008733E0"/>
    <w:rPr>
      <w:b/>
      <w:sz w:val="22"/>
    </w:rPr>
  </w:style>
  <w:style w:type="paragraph" w:customStyle="1" w:styleId="a8">
    <w:name w:val="Знак"/>
    <w:basedOn w:val="a"/>
    <w:rsid w:val="00611DB4"/>
    <w:pPr>
      <w:tabs>
        <w:tab w:val="num" w:pos="360"/>
      </w:tabs>
      <w:spacing w:after="160" w:line="240" w:lineRule="exact"/>
    </w:pPr>
    <w:rPr>
      <w:rFonts w:ascii="Verdana" w:hAnsi="Verdana" w:cs="Verdana"/>
      <w:lang w:val="en-US" w:eastAsia="en-US"/>
    </w:rPr>
  </w:style>
  <w:style w:type="numbering" w:customStyle="1" w:styleId="10">
    <w:name w:val="Нет списка1"/>
    <w:next w:val="a2"/>
    <w:uiPriority w:val="99"/>
    <w:semiHidden/>
    <w:unhideWhenUsed/>
    <w:rsid w:val="003D63C4"/>
  </w:style>
  <w:style w:type="paragraph" w:customStyle="1" w:styleId="ConsPlusNormal">
    <w:name w:val="ConsPlusNormal"/>
    <w:rsid w:val="003D63C4"/>
    <w:pPr>
      <w:widowControl w:val="0"/>
      <w:autoSpaceDE w:val="0"/>
      <w:autoSpaceDN w:val="0"/>
    </w:pPr>
    <w:rPr>
      <w:rFonts w:ascii="Calibri" w:hAnsi="Calibri" w:cs="Calibri"/>
      <w:sz w:val="22"/>
    </w:rPr>
  </w:style>
  <w:style w:type="paragraph" w:customStyle="1" w:styleId="ConsPlusTitle">
    <w:name w:val="ConsPlusTitle"/>
    <w:rsid w:val="003D63C4"/>
    <w:pPr>
      <w:widowControl w:val="0"/>
      <w:autoSpaceDE w:val="0"/>
      <w:autoSpaceDN w:val="0"/>
    </w:pPr>
    <w:rPr>
      <w:rFonts w:ascii="Calibri" w:hAnsi="Calibri" w:cs="Calibri"/>
      <w:b/>
      <w:sz w:val="22"/>
    </w:rPr>
  </w:style>
  <w:style w:type="paragraph" w:customStyle="1" w:styleId="ConsPlusNonformat">
    <w:name w:val="ConsPlusNonformat"/>
    <w:rsid w:val="003D63C4"/>
    <w:pPr>
      <w:widowControl w:val="0"/>
      <w:autoSpaceDE w:val="0"/>
      <w:autoSpaceDN w:val="0"/>
    </w:pPr>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paragraph" w:styleId="1">
    <w:name w:val="heading 1"/>
    <w:basedOn w:val="a"/>
    <w:next w:val="a"/>
    <w:qFormat/>
    <w:pPr>
      <w:keepNext/>
      <w:jc w:val="both"/>
      <w:outlineLvl w:val="0"/>
    </w:pPr>
    <w:rPr>
      <w:b/>
      <w:sz w:val="28"/>
    </w:rPr>
  </w:style>
  <w:style w:type="paragraph" w:styleId="2">
    <w:name w:val="heading 2"/>
    <w:basedOn w:val="a"/>
    <w:next w:val="a"/>
    <w:qFormat/>
    <w:pPr>
      <w:keepNext/>
      <w:outlineLvl w:val="1"/>
    </w:pPr>
    <w:rPr>
      <w:b/>
      <w:caps/>
      <w:sz w:val="24"/>
    </w:rPr>
  </w:style>
  <w:style w:type="paragraph" w:styleId="3">
    <w:name w:val="heading 3"/>
    <w:basedOn w:val="a"/>
    <w:next w:val="a"/>
    <w:qFormat/>
    <w:pPr>
      <w:keepNext/>
      <w:outlineLvl w:val="2"/>
    </w:pPr>
    <w:rPr>
      <w:b/>
      <w:sz w:val="28"/>
    </w:rPr>
  </w:style>
  <w:style w:type="paragraph" w:styleId="4">
    <w:name w:val="heading 4"/>
    <w:basedOn w:val="a"/>
    <w:next w:val="a"/>
    <w:qFormat/>
    <w:pPr>
      <w:keepNext/>
      <w:ind w:firstLine="708"/>
      <w:jc w:val="both"/>
      <w:outlineLvl w:val="3"/>
    </w:pPr>
    <w:rPr>
      <w:b/>
      <w:sz w:val="28"/>
    </w:rPr>
  </w:style>
  <w:style w:type="paragraph" w:styleId="5">
    <w:name w:val="heading 5"/>
    <w:basedOn w:val="a"/>
    <w:next w:val="a"/>
    <w:qFormat/>
    <w:pPr>
      <w:keepNext/>
      <w:jc w:val="center"/>
      <w:outlineLvl w:val="4"/>
    </w:pPr>
    <w:rPr>
      <w:b/>
      <w:sz w:val="28"/>
    </w:rPr>
  </w:style>
  <w:style w:type="paragraph" w:styleId="6">
    <w:name w:val="heading 6"/>
    <w:basedOn w:val="a"/>
    <w:next w:val="a"/>
    <w:qFormat/>
    <w:pPr>
      <w:keepNext/>
      <w:jc w:val="center"/>
      <w:outlineLvl w:val="5"/>
    </w:pPr>
    <w:rPr>
      <w:b/>
      <w:caps/>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framePr w:w="4701" w:h="2313" w:hSpace="180" w:wrap="around" w:vAnchor="text" w:hAnchor="page" w:x="6049" w:y="397"/>
    </w:pPr>
    <w:rPr>
      <w:b/>
      <w:sz w:val="28"/>
    </w:rPr>
  </w:style>
  <w:style w:type="paragraph" w:styleId="a4">
    <w:name w:val="Body Text"/>
    <w:basedOn w:val="a"/>
    <w:rPr>
      <w:sz w:val="28"/>
    </w:rPr>
  </w:style>
  <w:style w:type="paragraph" w:styleId="20">
    <w:name w:val="Body Text 2"/>
    <w:basedOn w:val="a"/>
    <w:pPr>
      <w:jc w:val="both"/>
    </w:pPr>
    <w:rPr>
      <w:sz w:val="28"/>
    </w:rPr>
  </w:style>
  <w:style w:type="paragraph" w:styleId="a5">
    <w:name w:val="Body Text Indent"/>
    <w:basedOn w:val="a"/>
    <w:pPr>
      <w:ind w:firstLine="708"/>
      <w:jc w:val="both"/>
    </w:pPr>
    <w:rPr>
      <w:sz w:val="28"/>
    </w:rPr>
  </w:style>
  <w:style w:type="paragraph" w:styleId="30">
    <w:name w:val="Body Text 3"/>
    <w:basedOn w:val="a"/>
    <w:link w:val="31"/>
    <w:pPr>
      <w:jc w:val="center"/>
    </w:pPr>
    <w:rPr>
      <w:b/>
      <w:sz w:val="22"/>
    </w:rPr>
  </w:style>
  <w:style w:type="paragraph" w:styleId="21">
    <w:name w:val="Body Text Indent 2"/>
    <w:basedOn w:val="a"/>
    <w:pPr>
      <w:ind w:firstLine="567"/>
      <w:jc w:val="both"/>
    </w:pPr>
    <w:rPr>
      <w:b/>
      <w:sz w:val="28"/>
    </w:rPr>
  </w:style>
  <w:style w:type="paragraph" w:styleId="a6">
    <w:name w:val="Balloon Text"/>
    <w:basedOn w:val="a"/>
    <w:semiHidden/>
    <w:rsid w:val="00D9038B"/>
    <w:rPr>
      <w:rFonts w:ascii="Tahoma" w:hAnsi="Tahoma" w:cs="Tahoma"/>
      <w:sz w:val="16"/>
      <w:szCs w:val="16"/>
    </w:rPr>
  </w:style>
  <w:style w:type="character" w:styleId="a7">
    <w:name w:val="Hyperlink"/>
    <w:rsid w:val="00660A83"/>
    <w:rPr>
      <w:color w:val="0000FF"/>
      <w:u w:val="single"/>
    </w:rPr>
  </w:style>
  <w:style w:type="character" w:customStyle="1" w:styleId="31">
    <w:name w:val="Основной текст 3 Знак"/>
    <w:link w:val="30"/>
    <w:rsid w:val="008733E0"/>
    <w:rPr>
      <w:b/>
      <w:sz w:val="22"/>
    </w:rPr>
  </w:style>
  <w:style w:type="paragraph" w:customStyle="1" w:styleId="a8">
    <w:name w:val="Знак"/>
    <w:basedOn w:val="a"/>
    <w:rsid w:val="00611DB4"/>
    <w:pPr>
      <w:tabs>
        <w:tab w:val="num" w:pos="360"/>
      </w:tabs>
      <w:spacing w:after="160" w:line="240" w:lineRule="exact"/>
    </w:pPr>
    <w:rPr>
      <w:rFonts w:ascii="Verdana" w:hAnsi="Verdana" w:cs="Verdana"/>
      <w:lang w:val="en-US" w:eastAsia="en-US"/>
    </w:rPr>
  </w:style>
  <w:style w:type="numbering" w:customStyle="1" w:styleId="10">
    <w:name w:val="Нет списка1"/>
    <w:next w:val="a2"/>
    <w:uiPriority w:val="99"/>
    <w:semiHidden/>
    <w:unhideWhenUsed/>
    <w:rsid w:val="003D63C4"/>
  </w:style>
  <w:style w:type="paragraph" w:customStyle="1" w:styleId="ConsPlusNormal">
    <w:name w:val="ConsPlusNormal"/>
    <w:rsid w:val="003D63C4"/>
    <w:pPr>
      <w:widowControl w:val="0"/>
      <w:autoSpaceDE w:val="0"/>
      <w:autoSpaceDN w:val="0"/>
    </w:pPr>
    <w:rPr>
      <w:rFonts w:ascii="Calibri" w:hAnsi="Calibri" w:cs="Calibri"/>
      <w:sz w:val="22"/>
    </w:rPr>
  </w:style>
  <w:style w:type="paragraph" w:customStyle="1" w:styleId="ConsPlusTitle">
    <w:name w:val="ConsPlusTitle"/>
    <w:rsid w:val="003D63C4"/>
    <w:pPr>
      <w:widowControl w:val="0"/>
      <w:autoSpaceDE w:val="0"/>
      <w:autoSpaceDN w:val="0"/>
    </w:pPr>
    <w:rPr>
      <w:rFonts w:ascii="Calibri" w:hAnsi="Calibri" w:cs="Calibri"/>
      <w:b/>
      <w:sz w:val="22"/>
    </w:rPr>
  </w:style>
  <w:style w:type="paragraph" w:customStyle="1" w:styleId="ConsPlusNonformat">
    <w:name w:val="ConsPlusNonformat"/>
    <w:rsid w:val="003D63C4"/>
    <w:pPr>
      <w:widowControl w:val="0"/>
      <w:autoSpaceDE w:val="0"/>
      <w:autoSpaceDN w:val="0"/>
    </w:pPr>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611858698">
      <w:bodyDiv w:val="1"/>
      <w:marLeft w:val="0"/>
      <w:marRight w:val="0"/>
      <w:marTop w:val="0"/>
      <w:marBottom w:val="0"/>
      <w:divBdr>
        <w:top w:val="none" w:sz="0" w:space="0" w:color="auto"/>
        <w:left w:val="none" w:sz="0" w:space="0" w:color="auto"/>
        <w:bottom w:val="none" w:sz="0" w:space="0" w:color="auto"/>
        <w:right w:val="none" w:sz="0" w:space="0" w:color="auto"/>
      </w:divBdr>
    </w:div>
    <w:div w:id="699207432">
      <w:bodyDiv w:val="1"/>
      <w:marLeft w:val="0"/>
      <w:marRight w:val="0"/>
      <w:marTop w:val="0"/>
      <w:marBottom w:val="0"/>
      <w:divBdr>
        <w:top w:val="none" w:sz="0" w:space="0" w:color="auto"/>
        <w:left w:val="none" w:sz="0" w:space="0" w:color="auto"/>
        <w:bottom w:val="none" w:sz="0" w:space="0" w:color="auto"/>
        <w:right w:val="none" w:sz="0" w:space="0" w:color="auto"/>
      </w:divBdr>
    </w:div>
    <w:div w:id="1625884111">
      <w:bodyDiv w:val="1"/>
      <w:marLeft w:val="0"/>
      <w:marRight w:val="0"/>
      <w:marTop w:val="0"/>
      <w:marBottom w:val="0"/>
      <w:divBdr>
        <w:top w:val="none" w:sz="0" w:space="0" w:color="auto"/>
        <w:left w:val="none" w:sz="0" w:space="0" w:color="auto"/>
        <w:bottom w:val="none" w:sz="0" w:space="0" w:color="auto"/>
        <w:right w:val="none" w:sz="0" w:space="0" w:color="auto"/>
      </w:divBdr>
    </w:div>
    <w:div w:id="186242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1</Pages>
  <Words>1717</Words>
  <Characters>9790</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БАШКОРТОСТАН РЕСПУБЛИКАИhАЫБЕЛОРЕТ РАЙОНЫАДМИНИСТРАЦИЯhЫ</vt:lpstr>
    </vt:vector>
  </TitlesOfParts>
  <Company>Администрация</Company>
  <LinksUpToDate>false</LinksUpToDate>
  <CharactersWithSpaces>11485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БАШКОРТОСТАН РЕСПУБЛИКАИhАЫБЕЛОРЕТ РАЙОНЫАДМИНИСТРАЦИЯhЫ</dc:title>
  <dc:creator>Customer</dc:creator>
  <cp:lastModifiedBy>Управделами</cp:lastModifiedBy>
  <cp:revision>4</cp:revision>
  <cp:lastPrinted>2018-12-13T09:27:00Z</cp:lastPrinted>
  <dcterms:created xsi:type="dcterms:W3CDTF">2018-10-31T05:15:00Z</dcterms:created>
  <dcterms:modified xsi:type="dcterms:W3CDTF">2018-12-13T09:28:00Z</dcterms:modified>
</cp:coreProperties>
</file>